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636" w:rsidRDefault="00830636" w:rsidP="00830636">
      <w:pPr>
        <w:pStyle w:val="1"/>
        <w:jc w:val="center"/>
        <w:rPr>
          <w:b/>
        </w:rPr>
      </w:pPr>
      <w:r>
        <w:rPr>
          <w:b/>
        </w:rPr>
        <w:t>АДМИНИСТРАЦИЯ</w:t>
      </w:r>
    </w:p>
    <w:p w:rsidR="00830636" w:rsidRDefault="00830636" w:rsidP="00830636">
      <w:pPr>
        <w:pStyle w:val="1"/>
        <w:jc w:val="center"/>
        <w:rPr>
          <w:b/>
        </w:rPr>
      </w:pPr>
      <w:r>
        <w:rPr>
          <w:b/>
        </w:rPr>
        <w:t>УСТЮЖАНИНСКОГО  СЕЛЬСОВЕТА</w:t>
      </w:r>
    </w:p>
    <w:p w:rsidR="00830636" w:rsidRDefault="00830636" w:rsidP="008306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ОРДЫНСКОГО РАЙОНА НОВОСИБИРСКОЙ ОБЛАСТИ</w:t>
      </w:r>
    </w:p>
    <w:p w:rsidR="00830636" w:rsidRDefault="00830636" w:rsidP="00830636">
      <w:pPr>
        <w:jc w:val="center"/>
        <w:rPr>
          <w:szCs w:val="24"/>
        </w:rPr>
      </w:pPr>
    </w:p>
    <w:p w:rsidR="00830636" w:rsidRDefault="00830636" w:rsidP="00830636">
      <w:pPr>
        <w:pStyle w:val="2"/>
      </w:pPr>
      <w:r>
        <w:t>ПОСТАНОВЛЕНИЕ</w:t>
      </w:r>
    </w:p>
    <w:p w:rsidR="00830636" w:rsidRDefault="00830636" w:rsidP="00830636">
      <w:pPr>
        <w:rPr>
          <w:szCs w:val="24"/>
        </w:rPr>
      </w:pPr>
    </w:p>
    <w:p w:rsidR="00830636" w:rsidRDefault="00830636" w:rsidP="00830636">
      <w:pPr>
        <w:rPr>
          <w:sz w:val="28"/>
          <w:szCs w:val="28"/>
        </w:rPr>
      </w:pPr>
    </w:p>
    <w:p w:rsidR="00830636" w:rsidRDefault="00830636" w:rsidP="00830636">
      <w:pPr>
        <w:rPr>
          <w:sz w:val="28"/>
          <w:szCs w:val="28"/>
        </w:rPr>
      </w:pPr>
      <w:r>
        <w:rPr>
          <w:sz w:val="28"/>
          <w:szCs w:val="28"/>
        </w:rPr>
        <w:t xml:space="preserve">02.10.2017 года                                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стюжанино</w:t>
      </w:r>
      <w:proofErr w:type="spellEnd"/>
      <w:r>
        <w:rPr>
          <w:sz w:val="28"/>
          <w:szCs w:val="28"/>
        </w:rPr>
        <w:t xml:space="preserve">                             № 63</w:t>
      </w:r>
    </w:p>
    <w:p w:rsidR="00830636" w:rsidRDefault="00830636" w:rsidP="00830636">
      <w:pPr>
        <w:ind w:firstLine="708"/>
      </w:pPr>
    </w:p>
    <w:p w:rsidR="00830636" w:rsidRDefault="00830636" w:rsidP="00830636"/>
    <w:p w:rsidR="00830636" w:rsidRDefault="00830636" w:rsidP="00830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средней рыночной стоимости 1 кв.м. общей площади жилья</w:t>
      </w:r>
    </w:p>
    <w:p w:rsidR="00830636" w:rsidRDefault="00830636" w:rsidP="00830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четвертый квартал 2017 года.</w:t>
      </w:r>
    </w:p>
    <w:p w:rsidR="00830636" w:rsidRDefault="00830636" w:rsidP="00830636">
      <w:pPr>
        <w:jc w:val="center"/>
        <w:rPr>
          <w:sz w:val="28"/>
          <w:szCs w:val="28"/>
        </w:rPr>
      </w:pPr>
    </w:p>
    <w:p w:rsidR="00830636" w:rsidRDefault="00830636" w:rsidP="008306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 соответствии с Постановлением Правительства Российской Федерации  от 17.10.2010 №1050-п «О федеральной  целевой программе «Жилище» на 2015-2020 годы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постановлением правительства Новосибирской области от 15.09.2014г.№352-п «о государственной программе Новосибирской области  «Обеспечение жильем молодых семей в Новосибирской области на 2015-2020 годы», руководствуясь Жилищным Кодексом Российской Федерации</w:t>
      </w:r>
    </w:p>
    <w:p w:rsidR="00830636" w:rsidRDefault="00830636" w:rsidP="00830636">
      <w:pPr>
        <w:jc w:val="both"/>
        <w:rPr>
          <w:sz w:val="28"/>
          <w:szCs w:val="28"/>
        </w:rPr>
      </w:pPr>
    </w:p>
    <w:p w:rsidR="00830636" w:rsidRDefault="00830636" w:rsidP="008306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830636" w:rsidRDefault="00830636" w:rsidP="00830636">
      <w:pPr>
        <w:jc w:val="both"/>
        <w:rPr>
          <w:sz w:val="28"/>
          <w:szCs w:val="28"/>
        </w:rPr>
      </w:pPr>
    </w:p>
    <w:p w:rsidR="00830636" w:rsidRDefault="00830636" w:rsidP="008306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Установить среднюю рыночную стоимость 1 кв.м. общей площади жилья (в рублях) на территории </w:t>
      </w:r>
      <w:proofErr w:type="spellStart"/>
      <w:r>
        <w:rPr>
          <w:sz w:val="28"/>
          <w:szCs w:val="28"/>
        </w:rPr>
        <w:t>Устюжанинского</w:t>
      </w:r>
      <w:proofErr w:type="spellEnd"/>
      <w:r>
        <w:rPr>
          <w:sz w:val="28"/>
          <w:szCs w:val="28"/>
        </w:rPr>
        <w:t xml:space="preserve"> сельсовета на третий квартал 2017 года в размере 35000 рублей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тридцать пять тысяч рублей).</w:t>
      </w:r>
    </w:p>
    <w:p w:rsidR="00830636" w:rsidRDefault="00830636" w:rsidP="008306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0636" w:rsidRDefault="00830636" w:rsidP="0083063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2. </w:t>
      </w:r>
      <w:r>
        <w:rPr>
          <w:color w:val="000000"/>
          <w:sz w:val="28"/>
          <w:szCs w:val="28"/>
        </w:rPr>
        <w:t>Опубликовать данное постановление в периодическом печатном издании «</w:t>
      </w:r>
      <w:proofErr w:type="spellStart"/>
      <w:r>
        <w:rPr>
          <w:color w:val="000000"/>
          <w:sz w:val="28"/>
          <w:szCs w:val="28"/>
        </w:rPr>
        <w:t>Устюжанинский</w:t>
      </w:r>
      <w:proofErr w:type="spellEnd"/>
      <w:r>
        <w:rPr>
          <w:color w:val="000000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Устюжанинского</w:t>
      </w:r>
      <w:proofErr w:type="spellEnd"/>
      <w:r>
        <w:rPr>
          <w:color w:val="000000"/>
          <w:sz w:val="28"/>
          <w:szCs w:val="28"/>
        </w:rPr>
        <w:t xml:space="preserve"> сельсовета.</w:t>
      </w:r>
    </w:p>
    <w:p w:rsidR="00830636" w:rsidRDefault="00830636" w:rsidP="00830636">
      <w:pPr>
        <w:rPr>
          <w:sz w:val="28"/>
          <w:szCs w:val="28"/>
        </w:rPr>
      </w:pPr>
    </w:p>
    <w:p w:rsidR="00830636" w:rsidRDefault="00830636" w:rsidP="00830636">
      <w:pPr>
        <w:rPr>
          <w:sz w:val="28"/>
          <w:szCs w:val="28"/>
        </w:rPr>
      </w:pPr>
      <w:r>
        <w:t xml:space="preserve"> </w:t>
      </w:r>
    </w:p>
    <w:p w:rsidR="00830636" w:rsidRDefault="00830636" w:rsidP="00830636">
      <w:pPr>
        <w:rPr>
          <w:sz w:val="28"/>
          <w:szCs w:val="28"/>
        </w:rPr>
      </w:pPr>
    </w:p>
    <w:p w:rsidR="00830636" w:rsidRDefault="00830636" w:rsidP="00830636">
      <w:pPr>
        <w:tabs>
          <w:tab w:val="left" w:pos="1260"/>
        </w:tabs>
      </w:pPr>
    </w:p>
    <w:p w:rsidR="00830636" w:rsidRDefault="00830636" w:rsidP="00830636"/>
    <w:p w:rsidR="00830636" w:rsidRDefault="00830636" w:rsidP="0083063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Устюжанинского</w:t>
      </w:r>
      <w:proofErr w:type="spellEnd"/>
      <w:r>
        <w:rPr>
          <w:sz w:val="28"/>
          <w:szCs w:val="28"/>
        </w:rPr>
        <w:t xml:space="preserve"> сельсовета                                       К.Д. </w:t>
      </w:r>
      <w:proofErr w:type="spellStart"/>
      <w:r>
        <w:rPr>
          <w:sz w:val="28"/>
          <w:szCs w:val="28"/>
        </w:rPr>
        <w:t>Козляев</w:t>
      </w:r>
      <w:proofErr w:type="spellEnd"/>
    </w:p>
    <w:p w:rsidR="000640C3" w:rsidRDefault="000640C3"/>
    <w:sectPr w:rsidR="000640C3" w:rsidSect="00064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636"/>
    <w:rsid w:val="000640C3"/>
    <w:rsid w:val="00830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063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30636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6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3063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>Home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2017-10-13T02:12:00Z</dcterms:created>
  <dcterms:modified xsi:type="dcterms:W3CDTF">2017-10-13T02:13:00Z</dcterms:modified>
</cp:coreProperties>
</file>