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65" w:rsidRPr="00FB66DF" w:rsidRDefault="00564F65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64F65" w:rsidRPr="00FB66DF" w:rsidRDefault="00564F65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УСТЮЖАНИНСКОГО  СЕЛЬСОВЕТА</w:t>
      </w:r>
    </w:p>
    <w:p w:rsidR="00564F65" w:rsidRPr="00FB66DF" w:rsidRDefault="00564F65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ОРДЫНСКОГО  РАЙОНА НОВОСИБИРСКОЙ ОБЛАСТИ</w:t>
      </w:r>
    </w:p>
    <w:p w:rsidR="00564F65" w:rsidRPr="00FB66DF" w:rsidRDefault="00564F65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 </w:t>
      </w:r>
    </w:p>
    <w:p w:rsidR="00564F65" w:rsidRPr="00FB66DF" w:rsidRDefault="00564F65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 </w:t>
      </w:r>
    </w:p>
    <w:p w:rsidR="00564F65" w:rsidRPr="00FB66DF" w:rsidRDefault="00564F65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64F65" w:rsidRPr="00564F65" w:rsidRDefault="00564F65" w:rsidP="00564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4F65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564F65" w:rsidRPr="00564F65" w:rsidRDefault="00FB66DF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64F65" w:rsidRPr="00564F6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564F65" w:rsidRPr="00564F65">
        <w:rPr>
          <w:rFonts w:ascii="Times New Roman" w:hAnsi="Times New Roman" w:cs="Times New Roman"/>
          <w:sz w:val="24"/>
          <w:szCs w:val="24"/>
        </w:rPr>
        <w:t>.2017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64F65" w:rsidRPr="00564F65">
        <w:rPr>
          <w:rFonts w:ascii="Times New Roman" w:hAnsi="Times New Roman" w:cs="Times New Roman"/>
          <w:sz w:val="24"/>
          <w:szCs w:val="24"/>
        </w:rPr>
        <w:t>                              </w:t>
      </w:r>
      <w:r w:rsidR="00564F65">
        <w:rPr>
          <w:rFonts w:ascii="Times New Roman" w:hAnsi="Times New Roman" w:cs="Times New Roman"/>
          <w:sz w:val="24"/>
          <w:szCs w:val="24"/>
        </w:rPr>
        <w:t xml:space="preserve">                                    №  </w:t>
      </w:r>
      <w:r>
        <w:rPr>
          <w:rFonts w:ascii="Times New Roman" w:hAnsi="Times New Roman" w:cs="Times New Roman"/>
          <w:sz w:val="24"/>
          <w:szCs w:val="24"/>
        </w:rPr>
        <w:t>56</w:t>
      </w:r>
      <w:r w:rsidR="00564F6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4F65" w:rsidRPr="00564F65">
        <w:rPr>
          <w:rFonts w:ascii="Times New Roman" w:hAnsi="Times New Roman" w:cs="Times New Roman"/>
          <w:sz w:val="24"/>
          <w:szCs w:val="24"/>
        </w:rPr>
        <w:t>                                </w:t>
      </w:r>
      <w:r w:rsidR="00564F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F65" w:rsidRPr="00FB66DF" w:rsidRDefault="00564F65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  <w:r w:rsidRPr="00FB66DF">
        <w:rPr>
          <w:rFonts w:ascii="Times New Roman" w:hAnsi="Times New Roman" w:cs="Times New Roman"/>
          <w:b/>
          <w:sz w:val="24"/>
          <w:szCs w:val="24"/>
        </w:rPr>
        <w:t>Об установлении Порядка  рассмотрения предложения о безвозмездной передаче  имущества из собственности  Устюжанинского  сельсовета  Ордынского  района Новосибирской области в собственность другого муниципального образования в процессе разграничения имущества между муниципальными образованиями</w:t>
      </w:r>
    </w:p>
    <w:p w:rsidR="00564F65" w:rsidRPr="00FB66DF" w:rsidRDefault="00564F65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 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      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>В соответствии с частью 11.1 статьи 154 Федерального закона от 22.08.2004 № 122-ФЗ «О внесении изменений в законодательные акты Российской 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564F65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Федерации», частью 2 статьи 1 Закона 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Положением о «Порядке управления и распоряжения имуществом, находящимся в собственности </w:t>
      </w:r>
      <w:r w:rsidR="00FB66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Устюжанинского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B66DF">
        <w:rPr>
          <w:rFonts w:ascii="Times New Roman" w:hAnsi="Times New Roman" w:cs="Times New Roman"/>
          <w:sz w:val="24"/>
          <w:szCs w:val="24"/>
        </w:rPr>
        <w:t xml:space="preserve">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утвержденного решением </w:t>
      </w:r>
      <w:r w:rsidR="00FB66DF">
        <w:rPr>
          <w:rFonts w:ascii="Times New Roman" w:hAnsi="Times New Roman" w:cs="Times New Roman"/>
          <w:sz w:val="24"/>
          <w:szCs w:val="24"/>
        </w:rPr>
        <w:t>5</w:t>
      </w:r>
      <w:r w:rsidRPr="00564F65">
        <w:rPr>
          <w:rFonts w:ascii="Times New Roman" w:hAnsi="Times New Roman" w:cs="Times New Roman"/>
          <w:sz w:val="24"/>
          <w:szCs w:val="24"/>
        </w:rPr>
        <w:t xml:space="preserve">-й сессии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4F6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FB66DF">
        <w:rPr>
          <w:rFonts w:ascii="Times New Roman" w:hAnsi="Times New Roman" w:cs="Times New Roman"/>
          <w:sz w:val="24"/>
          <w:szCs w:val="24"/>
        </w:rPr>
        <w:t xml:space="preserve">Устюжанинского сельсовета №2 от 18.03.2011 года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от </w:t>
      </w:r>
      <w:r w:rsidR="00FB66DF">
        <w:rPr>
          <w:rFonts w:ascii="Times New Roman" w:hAnsi="Times New Roman" w:cs="Times New Roman"/>
          <w:sz w:val="24"/>
          <w:szCs w:val="24"/>
        </w:rPr>
        <w:t xml:space="preserve"> 18.03.2011 года №2 (с изменениями, внесенными Решением №6 от 07.03.2013г.), руководствуясь Уставом Устюжанинского сельсовета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FB66DF">
        <w:rPr>
          <w:rFonts w:ascii="Times New Roman" w:hAnsi="Times New Roman" w:cs="Times New Roman"/>
          <w:sz w:val="24"/>
          <w:szCs w:val="24"/>
        </w:rPr>
        <w:t>,</w:t>
      </w: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564F65" w:rsidRPr="00564F65" w:rsidRDefault="00FB66DF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ПОСТАНОВЛЯЮ</w:t>
      </w:r>
      <w:r w:rsidR="00564F65" w:rsidRPr="00564F65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        1. Установить прилагаемый Порядок рассмотрения предложения о безвозмездной передаче  имущества из собственности </w:t>
      </w:r>
      <w:r w:rsidR="00FB66DF">
        <w:rPr>
          <w:rFonts w:ascii="Times New Roman" w:hAnsi="Times New Roman" w:cs="Times New Roman"/>
          <w:sz w:val="24"/>
          <w:szCs w:val="24"/>
        </w:rPr>
        <w:t xml:space="preserve"> Устюжанинского сельсовета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собственность другого муниципального образования в процессе разграничения имущества между муниципальными образованиями.</w:t>
      </w:r>
    </w:p>
    <w:p w:rsidR="00564F65" w:rsidRPr="00564F65" w:rsidRDefault="00564F65" w:rsidP="00564F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4F6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B66DF">
        <w:rPr>
          <w:rFonts w:ascii="Times New Roman" w:hAnsi="Times New Roman" w:cs="Times New Roman"/>
          <w:sz w:val="24"/>
          <w:szCs w:val="24"/>
        </w:rPr>
        <w:t xml:space="preserve"> Устюжанинского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4F65" w:rsidRPr="00564F65" w:rsidRDefault="00FB66DF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Ордынского </w:t>
      </w:r>
      <w:r w:rsidR="00564F65" w:rsidRPr="00564F6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Новосибирской области                                                                </w:t>
      </w:r>
      <w:r w:rsidR="00FB66DF">
        <w:rPr>
          <w:rFonts w:ascii="Times New Roman" w:hAnsi="Times New Roman" w:cs="Times New Roman"/>
          <w:sz w:val="24"/>
          <w:szCs w:val="24"/>
        </w:rPr>
        <w:t>К.Д. Козляев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FB66DF" w:rsidRDefault="00FB66DF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66DF" w:rsidRDefault="00FB66DF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66DF" w:rsidRDefault="00FB66DF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66DF" w:rsidRDefault="00FB66DF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66DF" w:rsidRDefault="00FB66DF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66DF" w:rsidRDefault="00FB66DF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66DF" w:rsidRDefault="00FB66DF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66DF" w:rsidRDefault="00FB66DF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66DF" w:rsidRDefault="00FB66DF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4F65" w:rsidRPr="00564F65" w:rsidRDefault="00564F65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4F65" w:rsidRPr="00564F65" w:rsidRDefault="00564F65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64F65" w:rsidRPr="00564F65" w:rsidRDefault="00FB66DF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Устюжанинского </w:t>
      </w:r>
      <w:r w:rsidR="00564F65" w:rsidRPr="00564F6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4F65" w:rsidRPr="00564F65" w:rsidRDefault="00564F65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Д</w:t>
      </w:r>
      <w:r w:rsidR="00FB66DF">
        <w:rPr>
          <w:rFonts w:ascii="Times New Roman" w:hAnsi="Times New Roman" w:cs="Times New Roman"/>
          <w:sz w:val="24"/>
          <w:szCs w:val="24"/>
        </w:rPr>
        <w:t xml:space="preserve">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64F65" w:rsidRPr="00564F65" w:rsidRDefault="00FB66DF" w:rsidP="00564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От 25.08.2017 № 56</w:t>
      </w:r>
    </w:p>
    <w:p w:rsidR="00564F65" w:rsidRPr="00564F65" w:rsidRDefault="00564F65" w:rsidP="00564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564F65" w:rsidRPr="00564F65" w:rsidRDefault="00564F65" w:rsidP="00564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564F65" w:rsidRPr="00564F65" w:rsidRDefault="00564F65" w:rsidP="00564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564F65" w:rsidRPr="00FB66DF" w:rsidRDefault="00564F65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64F65" w:rsidRPr="00FB66DF" w:rsidRDefault="00564F65" w:rsidP="00564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DF">
        <w:rPr>
          <w:rFonts w:ascii="Times New Roman" w:hAnsi="Times New Roman" w:cs="Times New Roman"/>
          <w:b/>
          <w:sz w:val="24"/>
          <w:szCs w:val="24"/>
        </w:rPr>
        <w:t xml:space="preserve">рассмотрения предложения о безвозмездной передаче  имущества из собственности </w:t>
      </w:r>
      <w:r w:rsidR="00FB66DF" w:rsidRPr="00FB66DF">
        <w:rPr>
          <w:rFonts w:ascii="Times New Roman" w:hAnsi="Times New Roman" w:cs="Times New Roman"/>
          <w:b/>
          <w:sz w:val="24"/>
          <w:szCs w:val="24"/>
        </w:rPr>
        <w:t xml:space="preserve"> Устюжанинского </w:t>
      </w:r>
      <w:r w:rsidRPr="00FB66D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FB66DF" w:rsidRPr="00FB66DF">
        <w:rPr>
          <w:rFonts w:ascii="Times New Roman" w:hAnsi="Times New Roman" w:cs="Times New Roman"/>
          <w:b/>
          <w:sz w:val="24"/>
          <w:szCs w:val="24"/>
        </w:rPr>
        <w:t xml:space="preserve">Ордынского </w:t>
      </w:r>
      <w:r w:rsidRPr="00FB66DF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в собственность другого муниципального образования в процессе разграничения имущества между муниципальными образованиями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 xml:space="preserve">1.Настоящий порядок  устанавливает правила рассмотрения предложения о безвозмездной передаче  имущества из собственности </w:t>
      </w:r>
      <w:r w:rsidR="00FB66DF">
        <w:rPr>
          <w:rFonts w:ascii="Times New Roman" w:hAnsi="Times New Roman" w:cs="Times New Roman"/>
          <w:sz w:val="24"/>
          <w:szCs w:val="24"/>
        </w:rPr>
        <w:t xml:space="preserve"> Устюжанинского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B66DF">
        <w:rPr>
          <w:rFonts w:ascii="Times New Roman" w:hAnsi="Times New Roman" w:cs="Times New Roman"/>
          <w:sz w:val="24"/>
          <w:szCs w:val="24"/>
        </w:rPr>
        <w:t xml:space="preserve">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собственность другого муниципального образования в процессе разграничения имущества между муниципальными образованиями в порядке,  установленном частью 2 статьи 1 Закона 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 (далее – Закон</w:t>
      </w:r>
      <w:proofErr w:type="gramEnd"/>
      <w:r w:rsidRPr="00564F65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>41-ОЗ).</w:t>
      </w:r>
      <w:proofErr w:type="gramEnd"/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2. По результатам рассмотрения предложения о передаче имущества администрация </w:t>
      </w:r>
      <w:r w:rsidR="00FB66DF">
        <w:rPr>
          <w:rFonts w:ascii="Times New Roman" w:hAnsi="Times New Roman" w:cs="Times New Roman"/>
          <w:sz w:val="24"/>
          <w:szCs w:val="24"/>
        </w:rPr>
        <w:t xml:space="preserve"> Устюжанинского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B66DF">
        <w:rPr>
          <w:rFonts w:ascii="Times New Roman" w:hAnsi="Times New Roman" w:cs="Times New Roman"/>
          <w:sz w:val="24"/>
          <w:szCs w:val="24"/>
        </w:rPr>
        <w:t xml:space="preserve">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течение 30 дней со дня его поступления принимает одно из следующих решений: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 - о согласовании предложения о передаче имущества;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 - об отказе в согласовании предложения о передаче имущества.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     3. Решение принимается в форме постановления администрации </w:t>
      </w:r>
      <w:r w:rsidR="00FB66DF">
        <w:rPr>
          <w:rFonts w:ascii="Times New Roman" w:hAnsi="Times New Roman" w:cs="Times New Roman"/>
          <w:sz w:val="24"/>
          <w:szCs w:val="24"/>
        </w:rPr>
        <w:t xml:space="preserve"> Устюжанинского сельсовета 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   4. В постановлении об отказе в согласовании предложения о передаче имущества, должны быть указаны причины, послужившие основанием для принятия данного постановления.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    5. Основанием для  отказа в согласовании предложения о передаче имущества является: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 xml:space="preserve">- отсутствие в собственности </w:t>
      </w:r>
      <w:r w:rsidR="00FB66DF">
        <w:rPr>
          <w:rFonts w:ascii="Times New Roman" w:hAnsi="Times New Roman" w:cs="Times New Roman"/>
          <w:sz w:val="24"/>
          <w:szCs w:val="24"/>
        </w:rPr>
        <w:t xml:space="preserve">Устюжанинского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B66DF">
        <w:rPr>
          <w:rFonts w:ascii="Times New Roman" w:hAnsi="Times New Roman" w:cs="Times New Roman"/>
          <w:sz w:val="24"/>
          <w:szCs w:val="24"/>
        </w:rPr>
        <w:t xml:space="preserve">Ордынского </w:t>
      </w:r>
      <w:r w:rsidRPr="00564F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имущества, указанного в предложении органа местного самоуправления муниципального образования, в собственность которого имущество подлежит передаче, а также состояние фактической непригодности имущества к дальнейшей эксплуатации, документально подтверждаемая в соответствии с требованиями Федерального  закона от 29 июля 1998 № 135 «Об оценочной деятельности».</w:t>
      </w:r>
      <w:proofErr w:type="gramEnd"/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 xml:space="preserve">      - </w:t>
      </w:r>
      <w:proofErr w:type="gramStart"/>
      <w:r w:rsidRPr="00564F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64F65">
        <w:rPr>
          <w:rFonts w:ascii="Times New Roman" w:hAnsi="Times New Roman" w:cs="Times New Roman"/>
          <w:sz w:val="24"/>
          <w:szCs w:val="24"/>
        </w:rPr>
        <w:t>тсутствие оснований для разграничения имущества, предусмотренных частью 11.1 статьи 154 Федерального закона от 22.08.2004 № 122-ФЗ «О внесении изменений в законодательные акты Российской  Федерации и признании утратившими силу некоторых законодательных актов Российской Федерации в связи с принятием федеральных законов «В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Федерации».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     6. К постановлению о согласовании  предложения о передаче имущества прилагаются документы, предусмотренные подпунктами 1-11  пункта 5 статьи 1 Закона 41-ОЗ.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lastRenderedPageBreak/>
        <w:t>      7. Указанное в пункте 3 постановление в течение 30 дней со дня его принятия направляется  в орган местного самоуправления муниципального образования,  от которого поступило предложение о передаче имущества.</w:t>
      </w:r>
    </w:p>
    <w:p w:rsidR="00564F65" w:rsidRPr="00564F65" w:rsidRDefault="00564F65" w:rsidP="00564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F65">
        <w:rPr>
          <w:rFonts w:ascii="Times New Roman" w:hAnsi="Times New Roman" w:cs="Times New Roman"/>
          <w:sz w:val="24"/>
          <w:szCs w:val="24"/>
        </w:rPr>
        <w:t> </w:t>
      </w:r>
    </w:p>
    <w:p w:rsidR="00564F65" w:rsidRDefault="00564F65" w:rsidP="00564F65">
      <w:pPr>
        <w:pStyle w:val="a3"/>
      </w:pPr>
      <w:r>
        <w:t> </w:t>
      </w:r>
    </w:p>
    <w:p w:rsidR="00564F65" w:rsidRDefault="00564F65" w:rsidP="00564F65">
      <w:pPr>
        <w:pStyle w:val="a3"/>
      </w:pPr>
      <w:r>
        <w:t> </w:t>
      </w:r>
    </w:p>
    <w:p w:rsidR="00564F65" w:rsidRDefault="00564F65" w:rsidP="00564F65">
      <w:pPr>
        <w:pStyle w:val="a3"/>
      </w:pPr>
      <w:r>
        <w:t> </w:t>
      </w:r>
    </w:p>
    <w:p w:rsidR="00564F65" w:rsidRDefault="00564F65" w:rsidP="00564F65">
      <w:pPr>
        <w:pStyle w:val="a3"/>
      </w:pPr>
      <w:r>
        <w:t> </w:t>
      </w:r>
    </w:p>
    <w:p w:rsidR="00564F65" w:rsidRDefault="00564F65" w:rsidP="00564F65">
      <w:pPr>
        <w:pStyle w:val="a3"/>
      </w:pPr>
      <w:r>
        <w:t> </w:t>
      </w:r>
    </w:p>
    <w:p w:rsidR="00564F65" w:rsidRDefault="00564F65" w:rsidP="00564F65">
      <w:pPr>
        <w:pStyle w:val="a3"/>
      </w:pPr>
      <w:r>
        <w:t> </w:t>
      </w:r>
    </w:p>
    <w:p w:rsidR="00564F65" w:rsidRDefault="00564F65" w:rsidP="00564F65">
      <w:pPr>
        <w:pStyle w:val="a3"/>
      </w:pPr>
      <w:r>
        <w:t> </w:t>
      </w:r>
    </w:p>
    <w:p w:rsidR="00564F65" w:rsidRDefault="00564F65" w:rsidP="00564F65">
      <w:pPr>
        <w:pStyle w:val="a3"/>
      </w:pPr>
      <w:r>
        <w:t> </w:t>
      </w:r>
    </w:p>
    <w:p w:rsidR="00564F65" w:rsidRDefault="00564F65" w:rsidP="00564F65">
      <w:pPr>
        <w:pStyle w:val="a3"/>
      </w:pPr>
      <w:r>
        <w:t> </w:t>
      </w:r>
    </w:p>
    <w:p w:rsidR="00564F65" w:rsidRDefault="00564F65" w:rsidP="00564F65">
      <w:pPr>
        <w:pStyle w:val="a3"/>
      </w:pPr>
      <w:r>
        <w:t> </w:t>
      </w:r>
    </w:p>
    <w:p w:rsidR="00564F65" w:rsidRDefault="00564F65" w:rsidP="00564F65">
      <w:pPr>
        <w:pStyle w:val="a3"/>
      </w:pPr>
      <w:r>
        <w:t> </w:t>
      </w:r>
    </w:p>
    <w:p w:rsidR="000C1361" w:rsidRDefault="000C1361"/>
    <w:sectPr w:rsidR="000C1361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65"/>
    <w:rsid w:val="000C1361"/>
    <w:rsid w:val="00442798"/>
    <w:rsid w:val="00564F65"/>
    <w:rsid w:val="00690E0E"/>
    <w:rsid w:val="008240E7"/>
    <w:rsid w:val="00E166D6"/>
    <w:rsid w:val="00F133B3"/>
    <w:rsid w:val="00FB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F65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64F65"/>
    <w:rPr>
      <w:b/>
      <w:bCs/>
    </w:rPr>
  </w:style>
  <w:style w:type="paragraph" w:customStyle="1" w:styleId="consplusnormal">
    <w:name w:val="consplusnormal"/>
    <w:basedOn w:val="a"/>
    <w:rsid w:val="00564F65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19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962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2017-08-25T08:20:00Z</cp:lastPrinted>
  <dcterms:created xsi:type="dcterms:W3CDTF">2017-08-25T07:57:00Z</dcterms:created>
  <dcterms:modified xsi:type="dcterms:W3CDTF">2017-08-25T08:22:00Z</dcterms:modified>
</cp:coreProperties>
</file>