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D63" w:rsidRDefault="00A74D63" w:rsidP="00A74D63">
      <w:pPr>
        <w:spacing w:after="0"/>
        <w:jc w:val="center"/>
        <w:rPr>
          <w:rFonts w:ascii="Times New Roman" w:hAnsi="Times New Roman"/>
          <w:sz w:val="28"/>
          <w:szCs w:val="28"/>
        </w:rPr>
      </w:pPr>
      <w:r>
        <w:rPr>
          <w:rFonts w:ascii="Times New Roman" w:hAnsi="Times New Roman"/>
          <w:sz w:val="28"/>
          <w:szCs w:val="28"/>
        </w:rPr>
        <w:t xml:space="preserve">АДМИНИСТРАЦИЯ </w:t>
      </w:r>
    </w:p>
    <w:p w:rsidR="00A74D63" w:rsidRDefault="00A74D63" w:rsidP="00A74D63">
      <w:pPr>
        <w:spacing w:after="0"/>
        <w:jc w:val="center"/>
        <w:rPr>
          <w:rFonts w:ascii="Times New Roman" w:hAnsi="Times New Roman"/>
          <w:sz w:val="28"/>
          <w:szCs w:val="28"/>
        </w:rPr>
      </w:pPr>
      <w:r>
        <w:rPr>
          <w:rFonts w:ascii="Times New Roman" w:hAnsi="Times New Roman"/>
          <w:sz w:val="28"/>
          <w:szCs w:val="28"/>
        </w:rPr>
        <w:t>УСТЮЖАНИНСКОГО СЕЛЬСОВЕТА</w:t>
      </w:r>
    </w:p>
    <w:p w:rsidR="00A74D63" w:rsidRDefault="00A74D63" w:rsidP="00A74D63">
      <w:pPr>
        <w:spacing w:after="0"/>
        <w:jc w:val="center"/>
        <w:rPr>
          <w:rFonts w:ascii="Times New Roman" w:hAnsi="Times New Roman"/>
          <w:sz w:val="28"/>
          <w:szCs w:val="28"/>
        </w:rPr>
      </w:pPr>
      <w:r>
        <w:rPr>
          <w:rFonts w:ascii="Times New Roman" w:hAnsi="Times New Roman"/>
          <w:sz w:val="28"/>
          <w:szCs w:val="28"/>
        </w:rPr>
        <w:t>ОРДЫНСКОГО РАЙОНА НОВОСИБИРСКОЙ ОБЛАСТИ</w:t>
      </w:r>
    </w:p>
    <w:p w:rsidR="00A74D63" w:rsidRDefault="00A74D63" w:rsidP="00A74D63">
      <w:pPr>
        <w:spacing w:after="0"/>
        <w:jc w:val="center"/>
        <w:rPr>
          <w:rFonts w:ascii="Times New Roman" w:hAnsi="Times New Roman"/>
          <w:sz w:val="28"/>
          <w:szCs w:val="28"/>
        </w:rPr>
      </w:pPr>
    </w:p>
    <w:p w:rsidR="00A74D63" w:rsidRDefault="00A74D63" w:rsidP="00A74D63">
      <w:pPr>
        <w:spacing w:after="0"/>
        <w:jc w:val="center"/>
        <w:rPr>
          <w:rFonts w:ascii="Times New Roman" w:hAnsi="Times New Roman"/>
          <w:sz w:val="28"/>
          <w:szCs w:val="28"/>
        </w:rPr>
      </w:pPr>
      <w:r>
        <w:rPr>
          <w:rFonts w:ascii="Times New Roman" w:hAnsi="Times New Roman"/>
          <w:sz w:val="28"/>
          <w:szCs w:val="28"/>
        </w:rPr>
        <w:t>ПОСТАНОВЛЕНИЕ</w:t>
      </w:r>
    </w:p>
    <w:p w:rsidR="00A74D63" w:rsidRDefault="00A74D63" w:rsidP="00A74D63">
      <w:pPr>
        <w:spacing w:after="0"/>
        <w:rPr>
          <w:rFonts w:ascii="Times New Roman" w:hAnsi="Times New Roman"/>
          <w:sz w:val="28"/>
          <w:szCs w:val="28"/>
        </w:rPr>
      </w:pPr>
    </w:p>
    <w:p w:rsidR="00A74D63" w:rsidRDefault="003817E8" w:rsidP="00A74D63">
      <w:pPr>
        <w:spacing w:after="0"/>
        <w:rPr>
          <w:rFonts w:ascii="Times New Roman" w:hAnsi="Times New Roman"/>
          <w:sz w:val="28"/>
          <w:szCs w:val="28"/>
        </w:rPr>
      </w:pPr>
      <w:r>
        <w:rPr>
          <w:rFonts w:ascii="Times New Roman" w:hAnsi="Times New Roman"/>
          <w:sz w:val="28"/>
          <w:szCs w:val="28"/>
        </w:rPr>
        <w:t>09</w:t>
      </w:r>
      <w:r w:rsidR="00A74D63">
        <w:rPr>
          <w:rFonts w:ascii="Times New Roman" w:hAnsi="Times New Roman"/>
          <w:sz w:val="28"/>
          <w:szCs w:val="28"/>
        </w:rPr>
        <w:t>.0</w:t>
      </w:r>
      <w:r>
        <w:rPr>
          <w:rFonts w:ascii="Times New Roman" w:hAnsi="Times New Roman"/>
          <w:sz w:val="28"/>
          <w:szCs w:val="28"/>
        </w:rPr>
        <w:t>1</w:t>
      </w:r>
      <w:r w:rsidR="00A74D63">
        <w:rPr>
          <w:rFonts w:ascii="Times New Roman" w:hAnsi="Times New Roman"/>
          <w:sz w:val="28"/>
          <w:szCs w:val="28"/>
        </w:rPr>
        <w:t>.201</w:t>
      </w:r>
      <w:r>
        <w:rPr>
          <w:rFonts w:ascii="Times New Roman" w:hAnsi="Times New Roman"/>
          <w:sz w:val="28"/>
          <w:szCs w:val="28"/>
        </w:rPr>
        <w:t>9</w:t>
      </w:r>
      <w:r w:rsidR="00A74D63">
        <w:rPr>
          <w:rFonts w:ascii="Times New Roman" w:hAnsi="Times New Roman"/>
          <w:sz w:val="28"/>
          <w:szCs w:val="28"/>
        </w:rPr>
        <w:t xml:space="preserve"> г                               </w:t>
      </w:r>
      <w:proofErr w:type="spellStart"/>
      <w:r w:rsidR="00A74D63">
        <w:rPr>
          <w:rFonts w:ascii="Times New Roman" w:hAnsi="Times New Roman"/>
          <w:sz w:val="28"/>
          <w:szCs w:val="28"/>
        </w:rPr>
        <w:t>д</w:t>
      </w:r>
      <w:proofErr w:type="gramStart"/>
      <w:r w:rsidR="00A74D63">
        <w:rPr>
          <w:rFonts w:ascii="Times New Roman" w:hAnsi="Times New Roman"/>
          <w:sz w:val="28"/>
          <w:szCs w:val="28"/>
        </w:rPr>
        <w:t>.У</w:t>
      </w:r>
      <w:proofErr w:type="gramEnd"/>
      <w:r w:rsidR="00A74D63">
        <w:rPr>
          <w:rFonts w:ascii="Times New Roman" w:hAnsi="Times New Roman"/>
          <w:sz w:val="28"/>
          <w:szCs w:val="28"/>
        </w:rPr>
        <w:t>стюжанино</w:t>
      </w:r>
      <w:proofErr w:type="spellEnd"/>
      <w:r w:rsidR="00A74D63">
        <w:rPr>
          <w:rFonts w:ascii="Times New Roman" w:hAnsi="Times New Roman"/>
          <w:sz w:val="28"/>
          <w:szCs w:val="28"/>
        </w:rPr>
        <w:t xml:space="preserve">                            № </w:t>
      </w:r>
      <w:r>
        <w:rPr>
          <w:rFonts w:ascii="Times New Roman" w:hAnsi="Times New Roman"/>
          <w:sz w:val="28"/>
          <w:szCs w:val="28"/>
        </w:rPr>
        <w:t>2</w:t>
      </w:r>
    </w:p>
    <w:p w:rsidR="00A74D63" w:rsidRDefault="00A74D63" w:rsidP="00A74D63">
      <w:pPr>
        <w:spacing w:before="100" w:beforeAutospacing="1" w:after="100" w:afterAutospacing="1" w:line="240" w:lineRule="auto"/>
        <w:jc w:val="center"/>
        <w:rPr>
          <w:rFonts w:ascii="Times New Roman" w:hAnsi="Times New Roman"/>
          <w:color w:val="3B2D36"/>
          <w:sz w:val="28"/>
          <w:szCs w:val="28"/>
        </w:rPr>
      </w:pPr>
      <w:r>
        <w:rPr>
          <w:rFonts w:ascii="Times New Roman" w:hAnsi="Times New Roman"/>
          <w:color w:val="3B2D36"/>
          <w:sz w:val="28"/>
          <w:szCs w:val="28"/>
        </w:rPr>
        <w:t xml:space="preserve"> </w:t>
      </w:r>
    </w:p>
    <w:p w:rsidR="00A74D63" w:rsidRDefault="00A74D63" w:rsidP="00A74D63">
      <w:pPr>
        <w:spacing w:before="100" w:beforeAutospacing="1" w:after="100" w:afterAutospacing="1" w:line="240" w:lineRule="auto"/>
        <w:jc w:val="center"/>
        <w:rPr>
          <w:rFonts w:ascii="Times New Roman" w:hAnsi="Times New Roman"/>
          <w:color w:val="3B2D36"/>
          <w:sz w:val="28"/>
          <w:szCs w:val="28"/>
        </w:rPr>
      </w:pPr>
      <w:r>
        <w:rPr>
          <w:rFonts w:ascii="Times New Roman" w:hAnsi="Times New Roman"/>
          <w:b/>
          <w:bCs/>
          <w:color w:val="3B2D36"/>
          <w:sz w:val="28"/>
          <w:szCs w:val="28"/>
        </w:rPr>
        <w:t>Об утверждении муниципальной целевой программы «По противодействию терроризму и экстремизму на 201</w:t>
      </w:r>
      <w:r w:rsidR="003817E8">
        <w:rPr>
          <w:rFonts w:ascii="Times New Roman" w:hAnsi="Times New Roman"/>
          <w:b/>
          <w:bCs/>
          <w:color w:val="3B2D36"/>
          <w:sz w:val="28"/>
          <w:szCs w:val="28"/>
        </w:rPr>
        <w:t>9</w:t>
      </w:r>
      <w:r>
        <w:rPr>
          <w:rFonts w:ascii="Times New Roman" w:hAnsi="Times New Roman"/>
          <w:b/>
          <w:bCs/>
          <w:color w:val="3B2D36"/>
          <w:sz w:val="28"/>
          <w:szCs w:val="28"/>
        </w:rPr>
        <w:t>-20</w:t>
      </w:r>
      <w:r w:rsidR="003817E8">
        <w:rPr>
          <w:rFonts w:ascii="Times New Roman" w:hAnsi="Times New Roman"/>
          <w:b/>
          <w:bCs/>
          <w:color w:val="3B2D36"/>
          <w:sz w:val="28"/>
          <w:szCs w:val="28"/>
        </w:rPr>
        <w:t>21</w:t>
      </w:r>
      <w:r>
        <w:rPr>
          <w:rFonts w:ascii="Times New Roman" w:hAnsi="Times New Roman"/>
          <w:b/>
          <w:bCs/>
          <w:color w:val="3B2D36"/>
          <w:sz w:val="28"/>
          <w:szCs w:val="28"/>
        </w:rPr>
        <w:t xml:space="preserve"> годы на территории Устюжанинского сельсовета Ордынского района Новосибирской области»</w:t>
      </w:r>
    </w:p>
    <w:p w:rsidR="00A74D63" w:rsidRDefault="00A74D63" w:rsidP="00A74D63">
      <w:pPr>
        <w:spacing w:before="100" w:beforeAutospacing="1" w:after="100" w:afterAutospacing="1" w:line="240" w:lineRule="auto"/>
        <w:jc w:val="both"/>
        <w:rPr>
          <w:rFonts w:ascii="Times New Roman" w:hAnsi="Times New Roman"/>
          <w:color w:val="3B2D36"/>
          <w:sz w:val="28"/>
          <w:szCs w:val="28"/>
        </w:rPr>
      </w:pPr>
      <w:r>
        <w:rPr>
          <w:rFonts w:ascii="Times New Roman" w:hAnsi="Times New Roman"/>
          <w:color w:val="3B2D36"/>
          <w:sz w:val="28"/>
          <w:szCs w:val="28"/>
        </w:rPr>
        <w:t>В соответствии с Федеральным законом от 06.10.2003 N 131-ФЗ "Об общих принципах организации местного самоуправления в Российской Федерации", на основании Устава Устюжанинского сельсовета Ордынского района Новосибирской области,</w:t>
      </w:r>
    </w:p>
    <w:p w:rsidR="00A74D63" w:rsidRDefault="00A74D63" w:rsidP="00A74D63">
      <w:pPr>
        <w:spacing w:before="100" w:beforeAutospacing="1" w:after="100" w:afterAutospacing="1" w:line="240" w:lineRule="auto"/>
        <w:jc w:val="both"/>
        <w:rPr>
          <w:rFonts w:ascii="Times New Roman" w:hAnsi="Times New Roman"/>
          <w:color w:val="3B2D36"/>
          <w:sz w:val="28"/>
          <w:szCs w:val="28"/>
        </w:rPr>
      </w:pPr>
      <w:r>
        <w:rPr>
          <w:rFonts w:ascii="Times New Roman" w:hAnsi="Times New Roman"/>
          <w:color w:val="3B2D36"/>
          <w:sz w:val="28"/>
          <w:szCs w:val="28"/>
        </w:rPr>
        <w:t>ПОСТАНОВЛЯЮ:</w:t>
      </w:r>
    </w:p>
    <w:p w:rsidR="00A74D63" w:rsidRDefault="00A74D63" w:rsidP="00A74D63">
      <w:pPr>
        <w:spacing w:before="100" w:beforeAutospacing="1" w:after="100" w:afterAutospacing="1" w:line="240" w:lineRule="auto"/>
        <w:jc w:val="both"/>
        <w:rPr>
          <w:rFonts w:ascii="Times New Roman" w:hAnsi="Times New Roman"/>
          <w:color w:val="3B2D36"/>
          <w:sz w:val="28"/>
          <w:szCs w:val="28"/>
        </w:rPr>
      </w:pPr>
      <w:r>
        <w:rPr>
          <w:rFonts w:ascii="Times New Roman" w:hAnsi="Times New Roman"/>
          <w:color w:val="3B2D36"/>
          <w:sz w:val="28"/>
          <w:szCs w:val="28"/>
        </w:rPr>
        <w:t>1. Утвердить прилагаемую муниципальную целевую программу «По противодействию терроризму и экстремизму на 201</w:t>
      </w:r>
      <w:r w:rsidR="003817E8">
        <w:rPr>
          <w:rFonts w:ascii="Times New Roman" w:hAnsi="Times New Roman"/>
          <w:color w:val="3B2D36"/>
          <w:sz w:val="28"/>
          <w:szCs w:val="28"/>
        </w:rPr>
        <w:t>9</w:t>
      </w:r>
      <w:r>
        <w:rPr>
          <w:rFonts w:ascii="Times New Roman" w:hAnsi="Times New Roman"/>
          <w:color w:val="3B2D36"/>
          <w:sz w:val="28"/>
          <w:szCs w:val="28"/>
        </w:rPr>
        <w:t xml:space="preserve"> - 20</w:t>
      </w:r>
      <w:r w:rsidR="003817E8">
        <w:rPr>
          <w:rFonts w:ascii="Times New Roman" w:hAnsi="Times New Roman"/>
          <w:color w:val="3B2D36"/>
          <w:sz w:val="28"/>
          <w:szCs w:val="28"/>
        </w:rPr>
        <w:t>21</w:t>
      </w:r>
      <w:r>
        <w:rPr>
          <w:rFonts w:ascii="Times New Roman" w:hAnsi="Times New Roman"/>
          <w:color w:val="3B2D36"/>
          <w:sz w:val="28"/>
          <w:szCs w:val="28"/>
        </w:rPr>
        <w:t xml:space="preserve"> годы на территории </w:t>
      </w:r>
      <w:r>
        <w:rPr>
          <w:rFonts w:ascii="Times New Roman" w:hAnsi="Times New Roman"/>
          <w:bCs/>
          <w:color w:val="3B2D36"/>
          <w:sz w:val="28"/>
          <w:szCs w:val="28"/>
        </w:rPr>
        <w:t>Устюжанинского сельсовета Ордынского района Новосибирской области»</w:t>
      </w:r>
    </w:p>
    <w:p w:rsidR="00A74D63" w:rsidRDefault="00A74D63" w:rsidP="00A74D63">
      <w:pPr>
        <w:spacing w:before="100" w:beforeAutospacing="1" w:after="100" w:afterAutospacing="1" w:line="240" w:lineRule="auto"/>
        <w:jc w:val="both"/>
        <w:rPr>
          <w:rFonts w:ascii="Times New Roman" w:hAnsi="Times New Roman"/>
          <w:color w:val="3B2D36"/>
          <w:sz w:val="28"/>
          <w:szCs w:val="28"/>
        </w:rPr>
      </w:pPr>
      <w:r>
        <w:rPr>
          <w:rFonts w:ascii="Times New Roman" w:hAnsi="Times New Roman"/>
          <w:color w:val="3B2D36"/>
          <w:sz w:val="28"/>
          <w:szCs w:val="28"/>
        </w:rPr>
        <w:t>2. Опубликовать настоящее постановление в периодическом печатном издании администрации Устюжанинского сельсовета «</w:t>
      </w:r>
      <w:proofErr w:type="spellStart"/>
      <w:r>
        <w:rPr>
          <w:rFonts w:ascii="Times New Roman" w:hAnsi="Times New Roman"/>
          <w:color w:val="3B2D36"/>
          <w:sz w:val="28"/>
          <w:szCs w:val="28"/>
        </w:rPr>
        <w:t>Устюжанинский</w:t>
      </w:r>
      <w:proofErr w:type="spellEnd"/>
      <w:r>
        <w:rPr>
          <w:rFonts w:ascii="Times New Roman" w:hAnsi="Times New Roman"/>
          <w:color w:val="3B2D36"/>
          <w:sz w:val="28"/>
          <w:szCs w:val="28"/>
        </w:rPr>
        <w:t xml:space="preserve"> вестник» и на сайте администрации.</w:t>
      </w:r>
    </w:p>
    <w:p w:rsidR="00A74D63" w:rsidRDefault="00A74D63" w:rsidP="00A74D63">
      <w:pPr>
        <w:spacing w:before="100" w:beforeAutospacing="1" w:after="100" w:afterAutospacing="1" w:line="240" w:lineRule="auto"/>
        <w:jc w:val="both"/>
        <w:rPr>
          <w:rFonts w:ascii="Times New Roman" w:hAnsi="Times New Roman"/>
          <w:color w:val="3B2D36"/>
          <w:sz w:val="28"/>
          <w:szCs w:val="28"/>
        </w:rPr>
      </w:pPr>
      <w:r>
        <w:rPr>
          <w:rFonts w:ascii="Times New Roman" w:hAnsi="Times New Roman"/>
          <w:color w:val="3B2D36"/>
          <w:sz w:val="28"/>
          <w:szCs w:val="28"/>
        </w:rPr>
        <w:t> </w:t>
      </w:r>
    </w:p>
    <w:p w:rsidR="00A74D63" w:rsidRPr="003817E8" w:rsidRDefault="00A74D63" w:rsidP="003817E8">
      <w:pPr>
        <w:pStyle w:val="a5"/>
        <w:rPr>
          <w:rFonts w:ascii="Times New Roman" w:hAnsi="Times New Roman"/>
          <w:sz w:val="28"/>
          <w:szCs w:val="28"/>
        </w:rPr>
      </w:pPr>
      <w:r>
        <w:t xml:space="preserve"> </w:t>
      </w:r>
      <w:r w:rsidRPr="003817E8">
        <w:rPr>
          <w:rFonts w:ascii="Times New Roman" w:hAnsi="Times New Roman"/>
          <w:sz w:val="28"/>
          <w:szCs w:val="28"/>
        </w:rPr>
        <w:t>Глава Устюжанинского сельсовета</w:t>
      </w:r>
    </w:p>
    <w:p w:rsidR="00A74D63" w:rsidRPr="003817E8" w:rsidRDefault="00A74D63" w:rsidP="003817E8">
      <w:pPr>
        <w:pStyle w:val="a5"/>
        <w:rPr>
          <w:rFonts w:ascii="Times New Roman" w:hAnsi="Times New Roman"/>
          <w:sz w:val="28"/>
          <w:szCs w:val="28"/>
        </w:rPr>
      </w:pPr>
      <w:r w:rsidRPr="003817E8">
        <w:rPr>
          <w:rFonts w:ascii="Times New Roman" w:hAnsi="Times New Roman"/>
          <w:sz w:val="28"/>
          <w:szCs w:val="28"/>
        </w:rPr>
        <w:t xml:space="preserve">Ордынского района </w:t>
      </w:r>
    </w:p>
    <w:p w:rsidR="00A74D63" w:rsidRPr="003817E8" w:rsidRDefault="00A74D63" w:rsidP="003817E8">
      <w:pPr>
        <w:pStyle w:val="a5"/>
        <w:rPr>
          <w:rFonts w:ascii="Times New Roman" w:hAnsi="Times New Roman"/>
          <w:sz w:val="28"/>
          <w:szCs w:val="28"/>
        </w:rPr>
      </w:pPr>
      <w:r w:rsidRPr="003817E8">
        <w:rPr>
          <w:rFonts w:ascii="Times New Roman" w:hAnsi="Times New Roman"/>
          <w:sz w:val="28"/>
          <w:szCs w:val="28"/>
        </w:rPr>
        <w:t>Новосибирской области</w:t>
      </w:r>
      <w:r>
        <w:t xml:space="preserve">                                          </w:t>
      </w:r>
      <w:r w:rsidR="003817E8">
        <w:t xml:space="preserve">                                          </w:t>
      </w:r>
      <w:r>
        <w:t xml:space="preserve"> </w:t>
      </w:r>
      <w:proofErr w:type="spellStart"/>
      <w:r w:rsidRPr="003817E8">
        <w:rPr>
          <w:rFonts w:ascii="Times New Roman" w:hAnsi="Times New Roman"/>
          <w:sz w:val="28"/>
          <w:szCs w:val="28"/>
        </w:rPr>
        <w:t>К.Д.Козляев</w:t>
      </w:r>
      <w:proofErr w:type="spellEnd"/>
    </w:p>
    <w:p w:rsidR="00A74D63" w:rsidRPr="003817E8" w:rsidRDefault="00A74D63" w:rsidP="00A74D63">
      <w:pPr>
        <w:spacing w:before="100" w:beforeAutospacing="1" w:after="100" w:afterAutospacing="1" w:line="240" w:lineRule="auto"/>
        <w:jc w:val="both"/>
        <w:rPr>
          <w:rFonts w:ascii="Times New Roman" w:hAnsi="Times New Roman"/>
          <w:color w:val="3B2D36"/>
          <w:sz w:val="28"/>
          <w:szCs w:val="28"/>
        </w:rPr>
      </w:pPr>
    </w:p>
    <w:p w:rsidR="00A74D63" w:rsidRDefault="00A74D63" w:rsidP="00A74D63">
      <w:pPr>
        <w:spacing w:before="100" w:beforeAutospacing="1" w:after="100" w:afterAutospacing="1" w:line="240" w:lineRule="auto"/>
        <w:jc w:val="both"/>
        <w:rPr>
          <w:rFonts w:ascii="Times New Roman" w:hAnsi="Times New Roman"/>
          <w:color w:val="3B2D36"/>
          <w:sz w:val="20"/>
          <w:szCs w:val="20"/>
        </w:rPr>
      </w:pPr>
    </w:p>
    <w:p w:rsidR="00A74D63" w:rsidRDefault="00A74D63" w:rsidP="00A74D63">
      <w:pPr>
        <w:spacing w:before="100" w:beforeAutospacing="1" w:after="100" w:afterAutospacing="1" w:line="240" w:lineRule="auto"/>
        <w:jc w:val="both"/>
        <w:rPr>
          <w:rFonts w:ascii="Times New Roman" w:hAnsi="Times New Roman"/>
          <w:color w:val="3B2D36"/>
          <w:sz w:val="20"/>
          <w:szCs w:val="20"/>
        </w:rPr>
      </w:pPr>
    </w:p>
    <w:p w:rsidR="00A74D63" w:rsidRDefault="00A74D63" w:rsidP="00A74D63">
      <w:pPr>
        <w:spacing w:before="100" w:beforeAutospacing="1" w:after="100" w:afterAutospacing="1" w:line="240" w:lineRule="auto"/>
        <w:jc w:val="right"/>
        <w:rPr>
          <w:rFonts w:ascii="Times New Roman" w:hAnsi="Times New Roman"/>
          <w:color w:val="3B2D36"/>
          <w:sz w:val="24"/>
          <w:szCs w:val="24"/>
        </w:rPr>
      </w:pPr>
    </w:p>
    <w:p w:rsidR="00A74D63" w:rsidRDefault="00A74D63" w:rsidP="00A74D63">
      <w:pPr>
        <w:spacing w:before="100" w:beforeAutospacing="1" w:after="100" w:afterAutospacing="1" w:line="240" w:lineRule="auto"/>
        <w:jc w:val="right"/>
        <w:rPr>
          <w:rFonts w:ascii="Times New Roman" w:hAnsi="Times New Roman"/>
          <w:color w:val="3B2D36"/>
          <w:sz w:val="24"/>
          <w:szCs w:val="24"/>
        </w:rPr>
      </w:pPr>
    </w:p>
    <w:p w:rsidR="00A74D63" w:rsidRPr="003817E8" w:rsidRDefault="00A74D63" w:rsidP="003817E8">
      <w:pPr>
        <w:pStyle w:val="a5"/>
        <w:jc w:val="right"/>
        <w:rPr>
          <w:rFonts w:ascii="Times New Roman" w:hAnsi="Times New Roman"/>
          <w:sz w:val="24"/>
          <w:szCs w:val="24"/>
        </w:rPr>
      </w:pPr>
      <w:proofErr w:type="gramStart"/>
      <w:r w:rsidRPr="003817E8">
        <w:rPr>
          <w:rFonts w:ascii="Times New Roman" w:hAnsi="Times New Roman"/>
          <w:sz w:val="24"/>
          <w:szCs w:val="24"/>
        </w:rPr>
        <w:lastRenderedPageBreak/>
        <w:t>Утверждена</w:t>
      </w:r>
      <w:proofErr w:type="gramEnd"/>
      <w:r w:rsidRPr="003817E8">
        <w:rPr>
          <w:rFonts w:ascii="Times New Roman" w:hAnsi="Times New Roman"/>
          <w:sz w:val="24"/>
          <w:szCs w:val="24"/>
        </w:rPr>
        <w:br/>
        <w:t>Постановлением администрации</w:t>
      </w:r>
    </w:p>
    <w:p w:rsidR="00A74D63" w:rsidRPr="003817E8" w:rsidRDefault="00A74D63" w:rsidP="003817E8">
      <w:pPr>
        <w:pStyle w:val="a5"/>
        <w:jc w:val="right"/>
        <w:rPr>
          <w:rFonts w:ascii="Times New Roman" w:hAnsi="Times New Roman"/>
          <w:sz w:val="24"/>
          <w:szCs w:val="24"/>
        </w:rPr>
      </w:pPr>
      <w:r w:rsidRPr="003817E8">
        <w:rPr>
          <w:rFonts w:ascii="Times New Roman" w:hAnsi="Times New Roman"/>
          <w:sz w:val="24"/>
          <w:szCs w:val="24"/>
        </w:rPr>
        <w:t>Устюжанинского сельсовета Ордынского района</w:t>
      </w:r>
    </w:p>
    <w:p w:rsidR="00A74D63" w:rsidRPr="003817E8" w:rsidRDefault="00A74D63" w:rsidP="003817E8">
      <w:pPr>
        <w:pStyle w:val="a5"/>
        <w:jc w:val="right"/>
        <w:rPr>
          <w:rFonts w:ascii="Times New Roman" w:hAnsi="Times New Roman"/>
          <w:sz w:val="24"/>
          <w:szCs w:val="24"/>
        </w:rPr>
      </w:pPr>
      <w:r w:rsidRPr="003817E8">
        <w:rPr>
          <w:rFonts w:ascii="Times New Roman" w:hAnsi="Times New Roman"/>
          <w:sz w:val="24"/>
          <w:szCs w:val="24"/>
        </w:rPr>
        <w:t xml:space="preserve"> Новосибирской области № </w:t>
      </w:r>
      <w:r w:rsidR="003817E8" w:rsidRPr="003817E8">
        <w:rPr>
          <w:rFonts w:ascii="Times New Roman" w:hAnsi="Times New Roman"/>
          <w:sz w:val="24"/>
          <w:szCs w:val="24"/>
        </w:rPr>
        <w:t>2</w:t>
      </w:r>
      <w:r w:rsidRPr="003817E8">
        <w:rPr>
          <w:rFonts w:ascii="Times New Roman" w:hAnsi="Times New Roman"/>
          <w:sz w:val="24"/>
          <w:szCs w:val="24"/>
        </w:rPr>
        <w:t xml:space="preserve"> от </w:t>
      </w:r>
      <w:r w:rsidR="003817E8" w:rsidRPr="003817E8">
        <w:rPr>
          <w:rFonts w:ascii="Times New Roman" w:hAnsi="Times New Roman"/>
          <w:sz w:val="24"/>
          <w:szCs w:val="24"/>
        </w:rPr>
        <w:t>09</w:t>
      </w:r>
      <w:r w:rsidRPr="003817E8">
        <w:rPr>
          <w:rFonts w:ascii="Times New Roman" w:hAnsi="Times New Roman"/>
          <w:sz w:val="24"/>
          <w:szCs w:val="24"/>
        </w:rPr>
        <w:t>.0</w:t>
      </w:r>
      <w:r w:rsidR="003817E8" w:rsidRPr="003817E8">
        <w:rPr>
          <w:rFonts w:ascii="Times New Roman" w:hAnsi="Times New Roman"/>
          <w:sz w:val="24"/>
          <w:szCs w:val="24"/>
        </w:rPr>
        <w:t>1</w:t>
      </w:r>
      <w:r w:rsidRPr="003817E8">
        <w:rPr>
          <w:rFonts w:ascii="Times New Roman" w:hAnsi="Times New Roman"/>
          <w:sz w:val="24"/>
          <w:szCs w:val="24"/>
        </w:rPr>
        <w:t>.201</w:t>
      </w:r>
      <w:r w:rsidR="003817E8" w:rsidRPr="003817E8">
        <w:rPr>
          <w:rFonts w:ascii="Times New Roman" w:hAnsi="Times New Roman"/>
          <w:sz w:val="24"/>
          <w:szCs w:val="24"/>
        </w:rPr>
        <w:t>9</w:t>
      </w:r>
      <w:r w:rsidRPr="003817E8">
        <w:rPr>
          <w:rFonts w:ascii="Times New Roman" w:hAnsi="Times New Roman"/>
          <w:sz w:val="24"/>
          <w:szCs w:val="24"/>
        </w:rPr>
        <w:t xml:space="preserve"> года</w:t>
      </w:r>
    </w:p>
    <w:p w:rsidR="00A74D63" w:rsidRDefault="00A74D63" w:rsidP="00A74D63">
      <w:pPr>
        <w:spacing w:before="100" w:beforeAutospacing="1" w:after="100" w:afterAutospacing="1" w:line="240" w:lineRule="auto"/>
        <w:jc w:val="center"/>
        <w:rPr>
          <w:rFonts w:ascii="Times New Roman" w:hAnsi="Times New Roman"/>
          <w:color w:val="3B2D36"/>
          <w:sz w:val="28"/>
          <w:szCs w:val="28"/>
        </w:rPr>
      </w:pPr>
      <w:r>
        <w:rPr>
          <w:rFonts w:ascii="Times New Roman" w:hAnsi="Times New Roman"/>
          <w:b/>
          <w:bCs/>
          <w:color w:val="3B2D36"/>
          <w:sz w:val="28"/>
          <w:szCs w:val="28"/>
        </w:rPr>
        <w:t>МУНИЦИПАЛЬНАЯ ЦЕЛЕВАЯ ПРОГРАММА</w:t>
      </w:r>
      <w:r>
        <w:rPr>
          <w:rFonts w:ascii="Times New Roman" w:hAnsi="Times New Roman"/>
          <w:color w:val="3B2D36"/>
          <w:sz w:val="28"/>
          <w:szCs w:val="28"/>
        </w:rPr>
        <w:br/>
      </w:r>
      <w:r>
        <w:rPr>
          <w:rFonts w:ascii="Times New Roman" w:hAnsi="Times New Roman"/>
          <w:b/>
          <w:bCs/>
          <w:color w:val="3B2D36"/>
          <w:sz w:val="28"/>
          <w:szCs w:val="28"/>
        </w:rPr>
        <w:t>« ПО ПРОТИВОДЕЙСТВИЮ ТЕРРОРИЗМУ И ЭКСТРЕМИЗМУ</w:t>
      </w:r>
      <w:r>
        <w:rPr>
          <w:rFonts w:ascii="Times New Roman" w:hAnsi="Times New Roman"/>
          <w:color w:val="3B2D36"/>
          <w:sz w:val="28"/>
          <w:szCs w:val="28"/>
        </w:rPr>
        <w:br/>
      </w:r>
      <w:r>
        <w:rPr>
          <w:rFonts w:ascii="Times New Roman" w:hAnsi="Times New Roman"/>
          <w:b/>
          <w:bCs/>
          <w:color w:val="3B2D36"/>
          <w:sz w:val="28"/>
          <w:szCs w:val="28"/>
        </w:rPr>
        <w:t>НА 201</w:t>
      </w:r>
      <w:r w:rsidR="003817E8">
        <w:rPr>
          <w:rFonts w:ascii="Times New Roman" w:hAnsi="Times New Roman"/>
          <w:b/>
          <w:bCs/>
          <w:color w:val="3B2D36"/>
          <w:sz w:val="28"/>
          <w:szCs w:val="28"/>
        </w:rPr>
        <w:t>9</w:t>
      </w:r>
      <w:r>
        <w:rPr>
          <w:rFonts w:ascii="Times New Roman" w:hAnsi="Times New Roman"/>
          <w:b/>
          <w:bCs/>
          <w:color w:val="3B2D36"/>
          <w:sz w:val="28"/>
          <w:szCs w:val="28"/>
        </w:rPr>
        <w:t xml:space="preserve"> - 20</w:t>
      </w:r>
      <w:r w:rsidR="003817E8">
        <w:rPr>
          <w:rFonts w:ascii="Times New Roman" w:hAnsi="Times New Roman"/>
          <w:b/>
          <w:bCs/>
          <w:color w:val="3B2D36"/>
          <w:sz w:val="28"/>
          <w:szCs w:val="28"/>
        </w:rPr>
        <w:t>21</w:t>
      </w:r>
      <w:r>
        <w:rPr>
          <w:rFonts w:ascii="Times New Roman" w:hAnsi="Times New Roman"/>
          <w:b/>
          <w:bCs/>
          <w:color w:val="3B2D36"/>
          <w:sz w:val="28"/>
          <w:szCs w:val="28"/>
        </w:rPr>
        <w:t xml:space="preserve"> ГОДЫ НА ТЕРРИТОРИИ УСТЮЖАНИНСКОГО СЕЛЬСОВЕТА ОРДЫНСКОГО РАЙОНА НОВОСИБИРСКОЙ ОБЛАСТИ»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61"/>
        <w:gridCol w:w="6824"/>
      </w:tblGrid>
      <w:tr w:rsidR="00A74D63" w:rsidTr="00A74D63">
        <w:trPr>
          <w:tblCellSpacing w:w="0" w:type="dxa"/>
          <w:jc w:val="center"/>
        </w:trPr>
        <w:tc>
          <w:tcPr>
            <w:tcW w:w="2700" w:type="dxa"/>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Наименование программы         </w:t>
            </w:r>
          </w:p>
        </w:tc>
        <w:tc>
          <w:tcPr>
            <w:tcW w:w="7290" w:type="dxa"/>
            <w:tcBorders>
              <w:top w:val="outset" w:sz="6" w:space="0" w:color="auto"/>
              <w:left w:val="outset" w:sz="6" w:space="0" w:color="auto"/>
              <w:bottom w:val="outset" w:sz="6" w:space="0" w:color="auto"/>
              <w:right w:val="outset" w:sz="6" w:space="0" w:color="auto"/>
            </w:tcBorders>
            <w:hideMark/>
          </w:tcPr>
          <w:p w:rsidR="00A74D63" w:rsidRDefault="00A74D63" w:rsidP="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 xml:space="preserve">  муниципальная целевая программа </w:t>
            </w:r>
            <w:r>
              <w:rPr>
                <w:rFonts w:ascii="Times New Roman" w:hAnsi="Times New Roman"/>
                <w:color w:val="3B2D36"/>
                <w:sz w:val="24"/>
                <w:szCs w:val="24"/>
              </w:rPr>
              <w:br/>
              <w:t>«По противодействию терроризму и экстремизму на 201</w:t>
            </w:r>
            <w:r w:rsidR="003817E8">
              <w:rPr>
                <w:rFonts w:ascii="Times New Roman" w:hAnsi="Times New Roman"/>
                <w:color w:val="3B2D36"/>
                <w:sz w:val="24"/>
                <w:szCs w:val="24"/>
              </w:rPr>
              <w:t>9</w:t>
            </w:r>
            <w:r>
              <w:rPr>
                <w:rFonts w:ascii="Times New Roman" w:hAnsi="Times New Roman"/>
                <w:color w:val="3B2D36"/>
                <w:sz w:val="24"/>
                <w:szCs w:val="24"/>
              </w:rPr>
              <w:t xml:space="preserve"> -20</w:t>
            </w:r>
            <w:r w:rsidR="003817E8">
              <w:rPr>
                <w:rFonts w:ascii="Times New Roman" w:hAnsi="Times New Roman"/>
                <w:color w:val="3B2D36"/>
                <w:sz w:val="24"/>
                <w:szCs w:val="24"/>
              </w:rPr>
              <w:t>21</w:t>
            </w:r>
            <w:r>
              <w:rPr>
                <w:rFonts w:ascii="Times New Roman" w:hAnsi="Times New Roman"/>
                <w:color w:val="3B2D36"/>
                <w:sz w:val="24"/>
                <w:szCs w:val="24"/>
              </w:rPr>
              <w:t xml:space="preserve"> годы на территории Устюжанинского сельсовета Ордынского района Новосибирской области»                                 </w:t>
            </w:r>
          </w:p>
        </w:tc>
      </w:tr>
      <w:tr w:rsidR="00A74D63" w:rsidTr="00A74D63">
        <w:trPr>
          <w:tblCellSpacing w:w="0" w:type="dxa"/>
          <w:jc w:val="center"/>
        </w:trPr>
        <w:tc>
          <w:tcPr>
            <w:tcW w:w="2700" w:type="dxa"/>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Основания для разработки программы </w:t>
            </w:r>
          </w:p>
        </w:tc>
        <w:tc>
          <w:tcPr>
            <w:tcW w:w="7290" w:type="dxa"/>
            <w:tcBorders>
              <w:top w:val="outset" w:sz="6" w:space="0" w:color="auto"/>
              <w:left w:val="outset" w:sz="6" w:space="0" w:color="auto"/>
              <w:bottom w:val="outset" w:sz="6" w:space="0" w:color="auto"/>
              <w:right w:val="outset" w:sz="6" w:space="0" w:color="auto"/>
            </w:tcBorders>
            <w:hideMark/>
          </w:tcPr>
          <w:p w:rsidR="00A74D63" w:rsidRDefault="00582C8E">
            <w:pPr>
              <w:spacing w:before="100" w:beforeAutospacing="1" w:after="100" w:afterAutospacing="1" w:line="240" w:lineRule="auto"/>
              <w:rPr>
                <w:rFonts w:ascii="Times New Roman" w:hAnsi="Times New Roman"/>
                <w:color w:val="3B2D36"/>
                <w:sz w:val="24"/>
                <w:szCs w:val="24"/>
              </w:rPr>
            </w:pPr>
            <w:hyperlink r:id="rId4" w:history="1">
              <w:r w:rsidR="00A74D63">
                <w:rPr>
                  <w:rStyle w:val="a4"/>
                  <w:rFonts w:ascii="Times New Roman" w:hAnsi="Times New Roman"/>
                  <w:color w:val="5F5F5F"/>
                  <w:sz w:val="24"/>
                  <w:szCs w:val="24"/>
                </w:rPr>
                <w:t>Федеральные законы</w:t>
              </w:r>
            </w:hyperlink>
            <w:r w:rsidR="00A74D63">
              <w:rPr>
                <w:rFonts w:ascii="Times New Roman" w:hAnsi="Times New Roman"/>
                <w:color w:val="3B2D36"/>
                <w:sz w:val="24"/>
                <w:szCs w:val="24"/>
              </w:rPr>
              <w:t xml:space="preserve"> "О противодействии терроризму", "О противодействии экстремистской деятельности", Указ Президента Российской Федерации от </w:t>
            </w:r>
            <w:hyperlink r:id="rId5" w:history="1">
              <w:r w:rsidR="00A74D63">
                <w:rPr>
                  <w:rStyle w:val="a4"/>
                  <w:rFonts w:ascii="Times New Roman" w:hAnsi="Times New Roman"/>
                  <w:color w:val="5F5F5F"/>
                  <w:sz w:val="24"/>
                  <w:szCs w:val="24"/>
                </w:rPr>
                <w:t>15.02.2006 № 116</w:t>
              </w:r>
            </w:hyperlink>
            <w:r w:rsidR="00A74D63">
              <w:rPr>
                <w:rFonts w:ascii="Times New Roman" w:hAnsi="Times New Roman"/>
                <w:color w:val="3B2D36"/>
                <w:sz w:val="24"/>
                <w:szCs w:val="24"/>
              </w:rPr>
              <w:t xml:space="preserve"> "О мерах по противодействию терроризму"             </w:t>
            </w:r>
          </w:p>
        </w:tc>
      </w:tr>
      <w:tr w:rsidR="00A74D63" w:rsidTr="00A74D63">
        <w:trPr>
          <w:tblCellSpacing w:w="0" w:type="dxa"/>
          <w:jc w:val="center"/>
        </w:trPr>
        <w:tc>
          <w:tcPr>
            <w:tcW w:w="2700" w:type="dxa"/>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Заказчик программы</w:t>
            </w:r>
          </w:p>
        </w:tc>
        <w:tc>
          <w:tcPr>
            <w:tcW w:w="7290" w:type="dxa"/>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Администрация Устюжанинского сельсовета Ордынского района Новосибирской области</w:t>
            </w:r>
          </w:p>
        </w:tc>
      </w:tr>
      <w:tr w:rsidR="00A74D63" w:rsidTr="00A74D63">
        <w:trPr>
          <w:tblCellSpacing w:w="0" w:type="dxa"/>
          <w:jc w:val="center"/>
        </w:trPr>
        <w:tc>
          <w:tcPr>
            <w:tcW w:w="2700" w:type="dxa"/>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Разработчик программы         </w:t>
            </w:r>
          </w:p>
        </w:tc>
        <w:tc>
          <w:tcPr>
            <w:tcW w:w="7290" w:type="dxa"/>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 Администрация Устюжанинского сельсовета Ордынского района Новосибирской области                     </w:t>
            </w:r>
          </w:p>
        </w:tc>
      </w:tr>
      <w:tr w:rsidR="00A74D63" w:rsidTr="00A74D63">
        <w:trPr>
          <w:tblCellSpacing w:w="0" w:type="dxa"/>
          <w:jc w:val="center"/>
        </w:trPr>
        <w:tc>
          <w:tcPr>
            <w:tcW w:w="2700" w:type="dxa"/>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Цель и задачи программы         </w:t>
            </w:r>
          </w:p>
        </w:tc>
        <w:tc>
          <w:tcPr>
            <w:tcW w:w="7290" w:type="dxa"/>
            <w:tcBorders>
              <w:top w:val="outset" w:sz="6" w:space="0" w:color="auto"/>
              <w:left w:val="outset" w:sz="6" w:space="0" w:color="auto"/>
              <w:bottom w:val="outset" w:sz="6" w:space="0" w:color="auto"/>
              <w:right w:val="outset" w:sz="6" w:space="0" w:color="auto"/>
            </w:tcBorders>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 xml:space="preserve">Основной целью программы является реализация на территории Администрации Устюжанинского сельсовета Ордынского района Новосибирской области мер по профилактике </w:t>
            </w:r>
            <w:proofErr w:type="spellStart"/>
            <w:r>
              <w:rPr>
                <w:rFonts w:ascii="Times New Roman" w:hAnsi="Times New Roman"/>
                <w:color w:val="3B2D36"/>
                <w:sz w:val="24"/>
                <w:szCs w:val="24"/>
              </w:rPr>
              <w:t>терроризма</w:t>
            </w:r>
            <w:proofErr w:type="gramStart"/>
            <w:r>
              <w:rPr>
                <w:rFonts w:ascii="Times New Roman" w:hAnsi="Times New Roman"/>
                <w:color w:val="3B2D36"/>
                <w:sz w:val="24"/>
                <w:szCs w:val="24"/>
              </w:rPr>
              <w:t>,э</w:t>
            </w:r>
            <w:proofErr w:type="gramEnd"/>
            <w:r>
              <w:rPr>
                <w:rFonts w:ascii="Times New Roman" w:hAnsi="Times New Roman"/>
                <w:color w:val="3B2D36"/>
                <w:sz w:val="24"/>
                <w:szCs w:val="24"/>
              </w:rPr>
              <w:t>кстремизма</w:t>
            </w:r>
            <w:proofErr w:type="spellEnd"/>
          </w:p>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Задачами программы являются:</w:t>
            </w:r>
          </w:p>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 xml:space="preserve">- активизация профилактической и информационно-пропагандистской работы, в том числе в целях предотвращения </w:t>
            </w:r>
            <w:proofErr w:type="spellStart"/>
            <w:r>
              <w:rPr>
                <w:rFonts w:ascii="Times New Roman" w:hAnsi="Times New Roman"/>
                <w:color w:val="3B2D36"/>
                <w:sz w:val="24"/>
                <w:szCs w:val="24"/>
              </w:rPr>
              <w:t>этноконфессиональных</w:t>
            </w:r>
            <w:proofErr w:type="spellEnd"/>
            <w:r>
              <w:rPr>
                <w:rFonts w:ascii="Times New Roman" w:hAnsi="Times New Roman"/>
                <w:color w:val="3B2D36"/>
                <w:sz w:val="24"/>
                <w:szCs w:val="24"/>
              </w:rPr>
              <w:t xml:space="preserve"> конфликтов</w:t>
            </w:r>
          </w:p>
          <w:p w:rsidR="00A74D63" w:rsidRDefault="00A74D63">
            <w:pPr>
              <w:pStyle w:val="a3"/>
            </w:pPr>
            <w:r>
              <w:t>Усиление антитеррористической защищённости объектов социальной сферы и объектов жизнеобеспечения;</w:t>
            </w:r>
          </w:p>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sz w:val="24"/>
                <w:szCs w:val="24"/>
              </w:rPr>
              <w:t>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w:t>
            </w:r>
          </w:p>
          <w:p w:rsidR="00A74D63" w:rsidRDefault="00A74D63">
            <w:pPr>
              <w:spacing w:before="100" w:beforeAutospacing="1" w:after="100" w:afterAutospacing="1" w:line="240" w:lineRule="auto"/>
              <w:rPr>
                <w:rFonts w:ascii="Times New Roman" w:hAnsi="Times New Roman"/>
                <w:color w:val="3B2D36"/>
                <w:sz w:val="24"/>
                <w:szCs w:val="24"/>
              </w:rPr>
            </w:pPr>
          </w:p>
        </w:tc>
      </w:tr>
      <w:tr w:rsidR="00A74D63" w:rsidTr="00A74D63">
        <w:trPr>
          <w:tblCellSpacing w:w="0" w:type="dxa"/>
          <w:jc w:val="center"/>
        </w:trPr>
        <w:tc>
          <w:tcPr>
            <w:tcW w:w="2700" w:type="dxa"/>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Целевые показатели программы         </w:t>
            </w:r>
          </w:p>
        </w:tc>
        <w:tc>
          <w:tcPr>
            <w:tcW w:w="7290" w:type="dxa"/>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 xml:space="preserve">-информирование населения по вопросам противодействия </w:t>
            </w:r>
            <w:proofErr w:type="spellStart"/>
            <w:r>
              <w:rPr>
                <w:rFonts w:ascii="Times New Roman" w:hAnsi="Times New Roman"/>
                <w:color w:val="3B2D36"/>
                <w:sz w:val="24"/>
                <w:szCs w:val="24"/>
              </w:rPr>
              <w:t>терроризму</w:t>
            </w:r>
            <w:proofErr w:type="gramStart"/>
            <w:r>
              <w:rPr>
                <w:rFonts w:ascii="Times New Roman" w:hAnsi="Times New Roman"/>
                <w:color w:val="3B2D36"/>
                <w:sz w:val="24"/>
                <w:szCs w:val="24"/>
              </w:rPr>
              <w:t>,э</w:t>
            </w:r>
            <w:proofErr w:type="gramEnd"/>
            <w:r>
              <w:rPr>
                <w:rFonts w:ascii="Times New Roman" w:hAnsi="Times New Roman"/>
                <w:color w:val="3B2D36"/>
                <w:sz w:val="24"/>
                <w:szCs w:val="24"/>
              </w:rPr>
              <w:t>кстремизму</w:t>
            </w:r>
            <w:proofErr w:type="spellEnd"/>
            <w:r>
              <w:rPr>
                <w:rFonts w:ascii="Times New Roman" w:hAnsi="Times New Roman"/>
                <w:color w:val="3B2D36"/>
                <w:sz w:val="24"/>
                <w:szCs w:val="24"/>
              </w:rPr>
              <w:t>                         </w:t>
            </w:r>
          </w:p>
        </w:tc>
      </w:tr>
      <w:tr w:rsidR="00A74D63" w:rsidTr="00A74D63">
        <w:trPr>
          <w:tblCellSpacing w:w="0" w:type="dxa"/>
          <w:jc w:val="center"/>
        </w:trPr>
        <w:tc>
          <w:tcPr>
            <w:tcW w:w="2700" w:type="dxa"/>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Сроки реализации программы         </w:t>
            </w:r>
          </w:p>
        </w:tc>
        <w:tc>
          <w:tcPr>
            <w:tcW w:w="7290" w:type="dxa"/>
            <w:tcBorders>
              <w:top w:val="outset" w:sz="6" w:space="0" w:color="auto"/>
              <w:left w:val="outset" w:sz="6" w:space="0" w:color="auto"/>
              <w:bottom w:val="outset" w:sz="6" w:space="0" w:color="auto"/>
              <w:right w:val="outset" w:sz="6" w:space="0" w:color="auto"/>
            </w:tcBorders>
            <w:hideMark/>
          </w:tcPr>
          <w:p w:rsidR="00A74D63" w:rsidRDefault="00A74D63" w:rsidP="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201</w:t>
            </w:r>
            <w:r w:rsidR="003817E8">
              <w:rPr>
                <w:rFonts w:ascii="Times New Roman" w:hAnsi="Times New Roman"/>
                <w:color w:val="3B2D36"/>
                <w:sz w:val="24"/>
                <w:szCs w:val="24"/>
              </w:rPr>
              <w:t>9</w:t>
            </w:r>
            <w:r>
              <w:rPr>
                <w:rFonts w:ascii="Times New Roman" w:hAnsi="Times New Roman"/>
                <w:color w:val="3B2D36"/>
                <w:sz w:val="24"/>
                <w:szCs w:val="24"/>
              </w:rPr>
              <w:t xml:space="preserve"> - 20</w:t>
            </w:r>
            <w:r w:rsidR="003817E8">
              <w:rPr>
                <w:rFonts w:ascii="Times New Roman" w:hAnsi="Times New Roman"/>
                <w:color w:val="3B2D36"/>
                <w:sz w:val="24"/>
                <w:szCs w:val="24"/>
              </w:rPr>
              <w:t>21</w:t>
            </w:r>
            <w:r>
              <w:rPr>
                <w:rFonts w:ascii="Times New Roman" w:hAnsi="Times New Roman"/>
                <w:color w:val="3B2D36"/>
                <w:sz w:val="24"/>
                <w:szCs w:val="24"/>
              </w:rPr>
              <w:t xml:space="preserve"> годы                                    </w:t>
            </w:r>
          </w:p>
        </w:tc>
      </w:tr>
      <w:tr w:rsidR="00A74D63" w:rsidTr="00A74D63">
        <w:trPr>
          <w:tblCellSpacing w:w="0" w:type="dxa"/>
          <w:jc w:val="center"/>
        </w:trPr>
        <w:tc>
          <w:tcPr>
            <w:tcW w:w="2700" w:type="dxa"/>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Объемы и источник финансирования программы         </w:t>
            </w:r>
          </w:p>
        </w:tc>
        <w:tc>
          <w:tcPr>
            <w:tcW w:w="7290" w:type="dxa"/>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общий объем финансирования программы составляет 4,0 тыс. рублей. Программа финансируется за счет средств местного бюджета                                    </w:t>
            </w:r>
          </w:p>
        </w:tc>
      </w:tr>
      <w:tr w:rsidR="00A74D63" w:rsidTr="00A74D63">
        <w:trPr>
          <w:tblCellSpacing w:w="0" w:type="dxa"/>
          <w:jc w:val="center"/>
        </w:trPr>
        <w:tc>
          <w:tcPr>
            <w:tcW w:w="2700" w:type="dxa"/>
            <w:tcBorders>
              <w:top w:val="outset" w:sz="6" w:space="0" w:color="auto"/>
              <w:left w:val="outset" w:sz="6" w:space="0" w:color="auto"/>
              <w:bottom w:val="outset" w:sz="6" w:space="0" w:color="auto"/>
              <w:right w:val="outset" w:sz="6" w:space="0" w:color="auto"/>
            </w:tcBorders>
            <w:hideMark/>
          </w:tcPr>
          <w:p w:rsidR="00A74D63" w:rsidRDefault="00A74D63">
            <w:pPr>
              <w:pStyle w:val="a3"/>
            </w:pPr>
            <w:r>
              <w:lastRenderedPageBreak/>
              <w:t>Ожидаемые конечные</w:t>
            </w:r>
          </w:p>
          <w:p w:rsidR="00A74D63" w:rsidRDefault="00A74D63">
            <w:pPr>
              <w:pStyle w:val="a3"/>
            </w:pPr>
            <w:r>
              <w:t>результаты реализации</w:t>
            </w:r>
          </w:p>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sz w:val="24"/>
                <w:szCs w:val="24"/>
              </w:rPr>
              <w:t>Программы</w:t>
            </w:r>
          </w:p>
        </w:tc>
        <w:tc>
          <w:tcPr>
            <w:tcW w:w="7290" w:type="dxa"/>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sz w:val="24"/>
                <w:szCs w:val="24"/>
              </w:rPr>
              <w:t>Реализация мероприятий программы позволит снизить возможность совершения террористических актов на территории муниципального образования, создать систему технической защиты объектов социальной сферы и объектов ЖКХ</w:t>
            </w:r>
          </w:p>
        </w:tc>
      </w:tr>
      <w:tr w:rsidR="00A74D63" w:rsidTr="00A74D63">
        <w:trPr>
          <w:tblCellSpacing w:w="0" w:type="dxa"/>
          <w:jc w:val="center"/>
        </w:trPr>
        <w:tc>
          <w:tcPr>
            <w:tcW w:w="2700" w:type="dxa"/>
            <w:tcBorders>
              <w:top w:val="outset" w:sz="6" w:space="0" w:color="auto"/>
              <w:left w:val="outset" w:sz="6" w:space="0" w:color="auto"/>
              <w:bottom w:val="outset" w:sz="6" w:space="0" w:color="auto"/>
              <w:right w:val="outset" w:sz="6" w:space="0" w:color="auto"/>
            </w:tcBorders>
            <w:hideMark/>
          </w:tcPr>
          <w:p w:rsidR="00A74D63" w:rsidRDefault="00A74D63">
            <w:pPr>
              <w:pStyle w:val="a3"/>
            </w:pPr>
            <w:r>
              <w:t>Система организации и контроля</w:t>
            </w:r>
          </w:p>
          <w:p w:rsidR="00A74D63" w:rsidRDefault="00A74D63">
            <w:pPr>
              <w:pStyle w:val="a3"/>
            </w:pPr>
            <w:r>
              <w:t>за исполнением Программы</w:t>
            </w:r>
          </w:p>
        </w:tc>
        <w:tc>
          <w:tcPr>
            <w:tcW w:w="7290" w:type="dxa"/>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Программы возлагается на антитеррористическую комиссию Устюжанинского сельсовета.</w:t>
            </w:r>
          </w:p>
        </w:tc>
      </w:tr>
    </w:tbl>
    <w:p w:rsidR="00A74D63" w:rsidRDefault="00A74D63" w:rsidP="00A74D63">
      <w:pPr>
        <w:spacing w:before="100" w:beforeAutospacing="1" w:after="100" w:afterAutospacing="1" w:line="240" w:lineRule="auto"/>
        <w:jc w:val="center"/>
        <w:rPr>
          <w:rFonts w:ascii="Times New Roman" w:hAnsi="Times New Roman"/>
          <w:color w:val="3B2D36"/>
          <w:sz w:val="24"/>
          <w:szCs w:val="24"/>
        </w:rPr>
      </w:pPr>
      <w:r>
        <w:rPr>
          <w:rFonts w:ascii="Tahoma" w:hAnsi="Tahoma" w:cs="Tahoma"/>
          <w:b/>
          <w:bCs/>
          <w:color w:val="3B2D36"/>
          <w:sz w:val="24"/>
          <w:szCs w:val="24"/>
        </w:rPr>
        <w:t xml:space="preserve">1. </w:t>
      </w:r>
      <w:r>
        <w:rPr>
          <w:rFonts w:ascii="Times New Roman" w:hAnsi="Times New Roman"/>
          <w:b/>
          <w:bCs/>
          <w:color w:val="3B2D36"/>
          <w:sz w:val="24"/>
          <w:szCs w:val="24"/>
        </w:rPr>
        <w:t>Содержание проблемы и обоснование необходимости ее решения программно-целевым методом</w:t>
      </w:r>
    </w:p>
    <w:p w:rsidR="00A74D63" w:rsidRDefault="00A74D63" w:rsidP="00A74D63">
      <w:pPr>
        <w:pStyle w:val="a3"/>
      </w:pPr>
      <w:r>
        <w:t xml:space="preserve">Необходимость подготовки Программы и последующей её реализации вызвана тем, что современная ситуация в сфере борьбы с терроризмом в РФ остаётся напряжённой. В условиях, когда изменилась тенденция к стабилизации обстановки в регионе Северного Кавказа, где террористы лишены возможности осуществлять подрывные действия силами крупных банд формирований,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 </w:t>
      </w:r>
      <w:r>
        <w:rPr>
          <w:color w:val="3B2D36"/>
        </w:rPr>
        <w:t xml:space="preserve">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Объектами первоочередных террористических устремлений являются также места массового пребывания людей (учреждения культуры, спортивные сооружения, учебные заведения). </w:t>
      </w:r>
    </w:p>
    <w:p w:rsidR="00A74D63" w:rsidRDefault="00A74D63" w:rsidP="00A74D63">
      <w:pPr>
        <w:pStyle w:val="a3"/>
      </w:pPr>
      <w:r>
        <w:t>На территории поселения наиболее остро встаёт вопрос обеспечения антитеррористической защищённости объектов социальной сферы, объектов жизнеобеспечения ЖКХ. Характерными недостатками по обеспечению безопасности на объектах социальной сферы и объектах жизнеобеспечения ЖКХ являются: отсутствие тревожной кнопки, системы оповещения, видеонаблюдения, металлических дверей и надёжного ограждения. Имеют место недостаточные знания и отсутствие навыков работников правилам поведения в чрезвычайных ситуациях, вызванных проблемами терроризма и экстремизма. Наиболее проблемными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Именно этим вызвана необходимость решения данной задачи программно-целевым методом.</w:t>
      </w:r>
    </w:p>
    <w:p w:rsidR="003817E8" w:rsidRDefault="00A74D63" w:rsidP="00A74D63">
      <w:pPr>
        <w:spacing w:before="100" w:beforeAutospacing="1" w:after="100" w:afterAutospacing="1" w:line="240" w:lineRule="auto"/>
        <w:jc w:val="both"/>
        <w:rPr>
          <w:rFonts w:ascii="Times New Roman" w:hAnsi="Times New Roman"/>
          <w:b/>
          <w:bCs/>
          <w:color w:val="3B2D36"/>
          <w:sz w:val="24"/>
          <w:szCs w:val="24"/>
        </w:rPr>
      </w:pPr>
      <w:r>
        <w:rPr>
          <w:rFonts w:ascii="Tahoma" w:hAnsi="Tahoma" w:cs="Tahoma"/>
          <w:color w:val="3B2D36"/>
          <w:sz w:val="20"/>
          <w:szCs w:val="20"/>
        </w:rPr>
        <w:br/>
      </w:r>
    </w:p>
    <w:p w:rsidR="003817E8" w:rsidRDefault="003817E8" w:rsidP="00A74D63">
      <w:pPr>
        <w:spacing w:before="100" w:beforeAutospacing="1" w:after="100" w:afterAutospacing="1" w:line="240" w:lineRule="auto"/>
        <w:jc w:val="both"/>
        <w:rPr>
          <w:rFonts w:ascii="Times New Roman" w:hAnsi="Times New Roman"/>
          <w:b/>
          <w:bCs/>
          <w:color w:val="3B2D36"/>
          <w:sz w:val="24"/>
          <w:szCs w:val="24"/>
        </w:rPr>
      </w:pPr>
    </w:p>
    <w:p w:rsidR="003817E8" w:rsidRDefault="003817E8" w:rsidP="00A74D63">
      <w:pPr>
        <w:spacing w:before="100" w:beforeAutospacing="1" w:after="100" w:afterAutospacing="1" w:line="240" w:lineRule="auto"/>
        <w:jc w:val="both"/>
        <w:rPr>
          <w:rFonts w:ascii="Times New Roman" w:hAnsi="Times New Roman"/>
          <w:b/>
          <w:bCs/>
          <w:color w:val="3B2D36"/>
          <w:sz w:val="24"/>
          <w:szCs w:val="24"/>
        </w:rPr>
      </w:pPr>
    </w:p>
    <w:p w:rsidR="003817E8" w:rsidRDefault="003817E8" w:rsidP="00A74D63">
      <w:pPr>
        <w:spacing w:before="100" w:beforeAutospacing="1" w:after="100" w:afterAutospacing="1" w:line="240" w:lineRule="auto"/>
        <w:jc w:val="both"/>
        <w:rPr>
          <w:rFonts w:ascii="Times New Roman" w:hAnsi="Times New Roman"/>
          <w:b/>
          <w:bCs/>
          <w:color w:val="3B2D36"/>
          <w:sz w:val="24"/>
          <w:szCs w:val="24"/>
        </w:rPr>
      </w:pPr>
    </w:p>
    <w:p w:rsidR="003817E8" w:rsidRDefault="003817E8" w:rsidP="00A74D63">
      <w:pPr>
        <w:spacing w:before="100" w:beforeAutospacing="1" w:after="100" w:afterAutospacing="1" w:line="240" w:lineRule="auto"/>
        <w:jc w:val="both"/>
        <w:rPr>
          <w:rFonts w:ascii="Times New Roman" w:hAnsi="Times New Roman"/>
          <w:b/>
          <w:bCs/>
          <w:color w:val="3B2D36"/>
          <w:sz w:val="24"/>
          <w:szCs w:val="24"/>
        </w:rPr>
      </w:pPr>
    </w:p>
    <w:p w:rsidR="00A74D63" w:rsidRDefault="00A74D63" w:rsidP="00A74D63">
      <w:pPr>
        <w:spacing w:before="100" w:beforeAutospacing="1" w:after="100" w:afterAutospacing="1" w:line="240" w:lineRule="auto"/>
        <w:jc w:val="both"/>
        <w:rPr>
          <w:rFonts w:ascii="Times New Roman" w:hAnsi="Times New Roman"/>
          <w:color w:val="3B2D36"/>
          <w:sz w:val="24"/>
          <w:szCs w:val="24"/>
        </w:rPr>
      </w:pPr>
      <w:r>
        <w:rPr>
          <w:rFonts w:ascii="Times New Roman" w:hAnsi="Times New Roman"/>
          <w:b/>
          <w:bCs/>
          <w:color w:val="3B2D36"/>
          <w:sz w:val="24"/>
          <w:szCs w:val="24"/>
        </w:rPr>
        <w:lastRenderedPageBreak/>
        <w:t>2. Цель, задачи и целевые показатели программы</w:t>
      </w:r>
    </w:p>
    <w:p w:rsidR="00A74D63" w:rsidRDefault="00A74D63" w:rsidP="00A74D63">
      <w:pPr>
        <w:spacing w:before="100" w:beforeAutospacing="1" w:after="100" w:afterAutospacing="1" w:line="240" w:lineRule="auto"/>
        <w:jc w:val="both"/>
        <w:rPr>
          <w:rFonts w:ascii="Tahoma" w:hAnsi="Tahoma" w:cs="Tahoma"/>
          <w:color w:val="3B2D36"/>
          <w:sz w:val="20"/>
          <w:szCs w:val="20"/>
        </w:rPr>
      </w:pPr>
      <w:r>
        <w:rPr>
          <w:rFonts w:ascii="Times New Roman" w:hAnsi="Times New Roman"/>
          <w:color w:val="3B2D36"/>
          <w:sz w:val="24"/>
          <w:szCs w:val="24"/>
        </w:rPr>
        <w:t xml:space="preserve">Основной целью программы является реализация на территории Устюжанинского сельсовета Ордынского района Новосибирской области мер по профилактике терроризма. Задачами программы являются: активизация профилактической и информационно-пропагандистской работы, в том числе в целях предотвращения </w:t>
      </w:r>
      <w:proofErr w:type="spellStart"/>
      <w:r>
        <w:rPr>
          <w:rFonts w:ascii="Times New Roman" w:hAnsi="Times New Roman"/>
          <w:color w:val="3B2D36"/>
          <w:sz w:val="24"/>
          <w:szCs w:val="24"/>
        </w:rPr>
        <w:t>этноконфессиональных</w:t>
      </w:r>
      <w:proofErr w:type="spellEnd"/>
      <w:r>
        <w:rPr>
          <w:rFonts w:ascii="Times New Roman" w:hAnsi="Times New Roman"/>
          <w:color w:val="3B2D36"/>
          <w:sz w:val="24"/>
          <w:szCs w:val="24"/>
        </w:rPr>
        <w:t xml:space="preserve"> конфликтов. Достижение цели программы и решение задач осуществляются путем выявления и устранения причин и условий, способствующих осуществлению террористической деятельности, внедрения единых подходов к обеспечению террористической безопасности критически важных объектов и мест массового пребывания людей. Целевыми показателями программы являются: информирование населения по вопросам противодействия </w:t>
      </w:r>
      <w:proofErr w:type="spellStart"/>
      <w:r>
        <w:rPr>
          <w:rFonts w:ascii="Times New Roman" w:hAnsi="Times New Roman"/>
          <w:color w:val="3B2D36"/>
          <w:sz w:val="24"/>
          <w:szCs w:val="24"/>
        </w:rPr>
        <w:t>терроризму</w:t>
      </w:r>
      <w:proofErr w:type="gramStart"/>
      <w:r>
        <w:rPr>
          <w:rFonts w:ascii="Times New Roman" w:hAnsi="Times New Roman"/>
          <w:color w:val="3B2D36"/>
          <w:sz w:val="24"/>
          <w:szCs w:val="24"/>
        </w:rPr>
        <w:t>,э</w:t>
      </w:r>
      <w:proofErr w:type="gramEnd"/>
      <w:r>
        <w:rPr>
          <w:rFonts w:ascii="Times New Roman" w:hAnsi="Times New Roman"/>
          <w:color w:val="3B2D36"/>
          <w:sz w:val="24"/>
          <w:szCs w:val="24"/>
        </w:rPr>
        <w:t>кстремизму</w:t>
      </w:r>
      <w:proofErr w:type="spellEnd"/>
      <w:r>
        <w:rPr>
          <w:rFonts w:ascii="Times New Roman" w:hAnsi="Times New Roman"/>
          <w:color w:val="3B2D36"/>
          <w:sz w:val="24"/>
          <w:szCs w:val="24"/>
        </w:rPr>
        <w:t xml:space="preserve"> (проведение пропагандистских мероприятий с целью формирования в обществе активной гражданской позиции), направленное на разъяснение действующего антитеррористического законодательства, освещение основных результатов антитеррористической деятельности. Мероприятия программы направлены на обеспечение высокого уровня безопасности жизнедеятельности на территории Устюжанинского сельсовета Ордынского района Новосибирской области.</w:t>
      </w:r>
      <w:r>
        <w:rPr>
          <w:rFonts w:ascii="Times New Roman" w:hAnsi="Times New Roman"/>
          <w:color w:val="3B2D36"/>
          <w:sz w:val="24"/>
          <w:szCs w:val="24"/>
        </w:rPr>
        <w:br/>
      </w:r>
      <w:r>
        <w:rPr>
          <w:rFonts w:ascii="Times New Roman" w:hAnsi="Times New Roman"/>
          <w:color w:val="3B2D36"/>
          <w:sz w:val="24"/>
          <w:szCs w:val="24"/>
        </w:rPr>
        <w:br/>
      </w:r>
    </w:p>
    <w:p w:rsidR="00A74D63" w:rsidRDefault="00A74D63" w:rsidP="00A74D63">
      <w:pPr>
        <w:spacing w:before="100" w:beforeAutospacing="1" w:after="100" w:afterAutospacing="1" w:line="240" w:lineRule="auto"/>
        <w:jc w:val="center"/>
        <w:rPr>
          <w:rFonts w:ascii="Tahoma" w:hAnsi="Tahoma" w:cs="Tahoma"/>
          <w:b/>
          <w:bCs/>
          <w:color w:val="3B2D36"/>
          <w:sz w:val="20"/>
        </w:rPr>
      </w:pPr>
    </w:p>
    <w:p w:rsidR="00A74D63" w:rsidRDefault="00A74D63" w:rsidP="00A74D63">
      <w:pPr>
        <w:spacing w:before="100" w:beforeAutospacing="1" w:after="100" w:afterAutospacing="1" w:line="240" w:lineRule="auto"/>
        <w:jc w:val="center"/>
        <w:rPr>
          <w:rFonts w:ascii="Times New Roman" w:hAnsi="Times New Roman"/>
          <w:color w:val="3B2D36"/>
          <w:sz w:val="24"/>
          <w:szCs w:val="24"/>
        </w:rPr>
      </w:pPr>
      <w:r>
        <w:rPr>
          <w:rFonts w:ascii="Times New Roman" w:hAnsi="Times New Roman"/>
          <w:b/>
          <w:bCs/>
          <w:color w:val="3B2D36"/>
          <w:sz w:val="24"/>
          <w:szCs w:val="24"/>
        </w:rPr>
        <w:t>3. Финансовое  обеспечение программы</w:t>
      </w:r>
    </w:p>
    <w:p w:rsidR="00A74D63" w:rsidRDefault="00A74D63" w:rsidP="00A74D63">
      <w:pPr>
        <w:spacing w:before="100" w:beforeAutospacing="1" w:after="240" w:line="240" w:lineRule="auto"/>
        <w:jc w:val="both"/>
        <w:rPr>
          <w:rFonts w:ascii="Times New Roman" w:hAnsi="Times New Roman"/>
          <w:color w:val="3B2D36"/>
          <w:sz w:val="24"/>
          <w:szCs w:val="24"/>
        </w:rPr>
      </w:pPr>
      <w:r>
        <w:rPr>
          <w:rFonts w:ascii="Times New Roman" w:hAnsi="Times New Roman"/>
          <w:color w:val="3B2D36"/>
          <w:sz w:val="24"/>
          <w:szCs w:val="24"/>
        </w:rPr>
        <w:t xml:space="preserve">Мероприятия программы реализуются за счет средств местного бюджета. Общий объем финансирования программы составляет 4,0 тыс. рублей, </w:t>
      </w:r>
    </w:p>
    <w:p w:rsidR="00A74D63" w:rsidRDefault="00A74D63" w:rsidP="00A74D63">
      <w:pPr>
        <w:spacing w:before="100" w:beforeAutospacing="1" w:after="240" w:line="240" w:lineRule="auto"/>
        <w:jc w:val="both"/>
        <w:rPr>
          <w:rFonts w:ascii="Times New Roman" w:hAnsi="Times New Roman"/>
          <w:color w:val="3B2D36"/>
          <w:sz w:val="24"/>
          <w:szCs w:val="24"/>
        </w:rPr>
      </w:pPr>
      <w:r>
        <w:rPr>
          <w:rFonts w:ascii="Times New Roman" w:hAnsi="Times New Roman"/>
          <w:color w:val="3B2D36"/>
          <w:sz w:val="24"/>
          <w:szCs w:val="24"/>
        </w:rPr>
        <w:t>В том числе по годам:</w:t>
      </w:r>
    </w:p>
    <w:p w:rsidR="00A74D63" w:rsidRPr="003817E8" w:rsidRDefault="00A74D63" w:rsidP="003817E8">
      <w:pPr>
        <w:pStyle w:val="a5"/>
        <w:rPr>
          <w:rFonts w:ascii="Times New Roman" w:hAnsi="Times New Roman"/>
          <w:sz w:val="24"/>
          <w:szCs w:val="24"/>
        </w:rPr>
      </w:pPr>
      <w:r w:rsidRPr="003817E8">
        <w:rPr>
          <w:rFonts w:ascii="Times New Roman" w:hAnsi="Times New Roman"/>
          <w:sz w:val="24"/>
          <w:szCs w:val="24"/>
        </w:rPr>
        <w:t xml:space="preserve"> 201</w:t>
      </w:r>
      <w:r w:rsidR="003817E8" w:rsidRPr="003817E8">
        <w:rPr>
          <w:rFonts w:ascii="Times New Roman" w:hAnsi="Times New Roman"/>
          <w:sz w:val="24"/>
          <w:szCs w:val="24"/>
        </w:rPr>
        <w:t>9</w:t>
      </w:r>
      <w:r w:rsidRPr="003817E8">
        <w:rPr>
          <w:rFonts w:ascii="Times New Roman" w:hAnsi="Times New Roman"/>
          <w:sz w:val="24"/>
          <w:szCs w:val="24"/>
        </w:rPr>
        <w:t xml:space="preserve"> году – </w:t>
      </w:r>
      <w:r w:rsidR="003817E8" w:rsidRPr="003817E8">
        <w:rPr>
          <w:rFonts w:ascii="Times New Roman" w:hAnsi="Times New Roman"/>
          <w:sz w:val="24"/>
          <w:szCs w:val="24"/>
        </w:rPr>
        <w:t>1</w:t>
      </w:r>
      <w:r w:rsidRPr="003817E8">
        <w:rPr>
          <w:rFonts w:ascii="Times New Roman" w:hAnsi="Times New Roman"/>
          <w:sz w:val="24"/>
          <w:szCs w:val="24"/>
        </w:rPr>
        <w:t>,0 тыс</w:t>
      </w:r>
      <w:proofErr w:type="gramStart"/>
      <w:r w:rsidRPr="003817E8">
        <w:rPr>
          <w:rFonts w:ascii="Times New Roman" w:hAnsi="Times New Roman"/>
          <w:sz w:val="24"/>
          <w:szCs w:val="24"/>
        </w:rPr>
        <w:t>.р</w:t>
      </w:r>
      <w:proofErr w:type="gramEnd"/>
      <w:r w:rsidRPr="003817E8">
        <w:rPr>
          <w:rFonts w:ascii="Times New Roman" w:hAnsi="Times New Roman"/>
          <w:sz w:val="24"/>
          <w:szCs w:val="24"/>
        </w:rPr>
        <w:t>уб.</w:t>
      </w:r>
    </w:p>
    <w:p w:rsidR="00A74D63" w:rsidRPr="003817E8" w:rsidRDefault="00A74D63" w:rsidP="003817E8">
      <w:pPr>
        <w:pStyle w:val="a5"/>
        <w:rPr>
          <w:rFonts w:ascii="Times New Roman" w:hAnsi="Times New Roman"/>
          <w:sz w:val="24"/>
          <w:szCs w:val="24"/>
        </w:rPr>
      </w:pPr>
      <w:r w:rsidRPr="003817E8">
        <w:rPr>
          <w:rFonts w:ascii="Times New Roman" w:hAnsi="Times New Roman"/>
          <w:sz w:val="24"/>
          <w:szCs w:val="24"/>
        </w:rPr>
        <w:t xml:space="preserve"> 20</w:t>
      </w:r>
      <w:r w:rsidR="003817E8" w:rsidRPr="003817E8">
        <w:rPr>
          <w:rFonts w:ascii="Times New Roman" w:hAnsi="Times New Roman"/>
          <w:sz w:val="24"/>
          <w:szCs w:val="24"/>
        </w:rPr>
        <w:t>20</w:t>
      </w:r>
      <w:r w:rsidRPr="003817E8">
        <w:rPr>
          <w:rFonts w:ascii="Times New Roman" w:hAnsi="Times New Roman"/>
          <w:sz w:val="24"/>
          <w:szCs w:val="24"/>
        </w:rPr>
        <w:t xml:space="preserve"> году – </w:t>
      </w:r>
      <w:r w:rsidR="003817E8" w:rsidRPr="003817E8">
        <w:rPr>
          <w:rFonts w:ascii="Times New Roman" w:hAnsi="Times New Roman"/>
          <w:sz w:val="24"/>
          <w:szCs w:val="24"/>
        </w:rPr>
        <w:t>1</w:t>
      </w:r>
      <w:r w:rsidRPr="003817E8">
        <w:rPr>
          <w:rFonts w:ascii="Times New Roman" w:hAnsi="Times New Roman"/>
          <w:sz w:val="24"/>
          <w:szCs w:val="24"/>
        </w:rPr>
        <w:t>,0 тыс</w:t>
      </w:r>
      <w:proofErr w:type="gramStart"/>
      <w:r w:rsidRPr="003817E8">
        <w:rPr>
          <w:rFonts w:ascii="Times New Roman" w:hAnsi="Times New Roman"/>
          <w:sz w:val="24"/>
          <w:szCs w:val="24"/>
        </w:rPr>
        <w:t>.р</w:t>
      </w:r>
      <w:proofErr w:type="gramEnd"/>
      <w:r w:rsidRPr="003817E8">
        <w:rPr>
          <w:rFonts w:ascii="Times New Roman" w:hAnsi="Times New Roman"/>
          <w:sz w:val="24"/>
          <w:szCs w:val="24"/>
        </w:rPr>
        <w:t>уб.</w:t>
      </w:r>
    </w:p>
    <w:p w:rsidR="003817E8" w:rsidRPr="003817E8" w:rsidRDefault="003817E8" w:rsidP="003817E8">
      <w:pPr>
        <w:pStyle w:val="a5"/>
        <w:rPr>
          <w:rFonts w:ascii="Times New Roman" w:hAnsi="Times New Roman"/>
          <w:sz w:val="24"/>
          <w:szCs w:val="24"/>
        </w:rPr>
      </w:pPr>
      <w:r w:rsidRPr="003817E8">
        <w:rPr>
          <w:rFonts w:ascii="Times New Roman" w:hAnsi="Times New Roman"/>
          <w:sz w:val="24"/>
          <w:szCs w:val="24"/>
        </w:rPr>
        <w:t xml:space="preserve"> 2021 году-</w:t>
      </w:r>
      <w:r>
        <w:rPr>
          <w:rFonts w:ascii="Times New Roman" w:hAnsi="Times New Roman"/>
          <w:sz w:val="24"/>
          <w:szCs w:val="24"/>
        </w:rPr>
        <w:t xml:space="preserve">  </w:t>
      </w:r>
      <w:r w:rsidRPr="003817E8">
        <w:rPr>
          <w:rFonts w:ascii="Times New Roman" w:hAnsi="Times New Roman"/>
          <w:sz w:val="24"/>
          <w:szCs w:val="24"/>
        </w:rPr>
        <w:t>1,0 тыс.</w:t>
      </w:r>
      <w:r>
        <w:rPr>
          <w:rFonts w:ascii="Times New Roman" w:hAnsi="Times New Roman"/>
          <w:sz w:val="24"/>
          <w:szCs w:val="24"/>
        </w:rPr>
        <w:t xml:space="preserve"> </w:t>
      </w:r>
      <w:proofErr w:type="spellStart"/>
      <w:r w:rsidRPr="003817E8">
        <w:rPr>
          <w:rFonts w:ascii="Times New Roman" w:hAnsi="Times New Roman"/>
          <w:sz w:val="24"/>
          <w:szCs w:val="24"/>
        </w:rPr>
        <w:t>руб</w:t>
      </w:r>
      <w:proofErr w:type="spellEnd"/>
    </w:p>
    <w:p w:rsidR="00A74D63" w:rsidRDefault="00A74D63" w:rsidP="00A74D63">
      <w:pPr>
        <w:spacing w:before="100" w:beforeAutospacing="1" w:after="100" w:afterAutospacing="1" w:line="240" w:lineRule="auto"/>
        <w:jc w:val="right"/>
        <w:rPr>
          <w:rFonts w:ascii="Times New Roman" w:hAnsi="Times New Roman"/>
          <w:color w:val="3B2D36"/>
          <w:sz w:val="24"/>
          <w:szCs w:val="24"/>
        </w:rPr>
      </w:pPr>
      <w:r>
        <w:rPr>
          <w:rFonts w:ascii="Times New Roman" w:hAnsi="Times New Roman"/>
          <w:color w:val="3B2D36"/>
          <w:sz w:val="24"/>
          <w:szCs w:val="24"/>
        </w:rPr>
        <w:br/>
      </w:r>
    </w:p>
    <w:p w:rsidR="003817E8" w:rsidRDefault="003817E8" w:rsidP="00A74D63">
      <w:pPr>
        <w:pStyle w:val="a3"/>
        <w:jc w:val="center"/>
        <w:rPr>
          <w:b/>
          <w:sz w:val="28"/>
          <w:szCs w:val="28"/>
        </w:rPr>
      </w:pPr>
    </w:p>
    <w:p w:rsidR="003817E8" w:rsidRDefault="003817E8" w:rsidP="00A74D63">
      <w:pPr>
        <w:pStyle w:val="a3"/>
        <w:jc w:val="center"/>
        <w:rPr>
          <w:b/>
          <w:sz w:val="28"/>
          <w:szCs w:val="28"/>
        </w:rPr>
      </w:pPr>
    </w:p>
    <w:p w:rsidR="003817E8" w:rsidRDefault="003817E8" w:rsidP="00A74D63">
      <w:pPr>
        <w:pStyle w:val="a3"/>
        <w:jc w:val="center"/>
        <w:rPr>
          <w:b/>
          <w:sz w:val="28"/>
          <w:szCs w:val="28"/>
        </w:rPr>
      </w:pPr>
    </w:p>
    <w:p w:rsidR="003817E8" w:rsidRDefault="003817E8" w:rsidP="00A74D63">
      <w:pPr>
        <w:pStyle w:val="a3"/>
        <w:jc w:val="center"/>
        <w:rPr>
          <w:b/>
          <w:sz w:val="28"/>
          <w:szCs w:val="28"/>
        </w:rPr>
      </w:pPr>
    </w:p>
    <w:p w:rsidR="003817E8" w:rsidRDefault="003817E8" w:rsidP="00A74D63">
      <w:pPr>
        <w:pStyle w:val="a3"/>
        <w:jc w:val="center"/>
        <w:rPr>
          <w:b/>
          <w:sz w:val="28"/>
          <w:szCs w:val="28"/>
        </w:rPr>
      </w:pPr>
    </w:p>
    <w:p w:rsidR="003817E8" w:rsidRDefault="003817E8" w:rsidP="00A74D63">
      <w:pPr>
        <w:pStyle w:val="a3"/>
        <w:jc w:val="center"/>
        <w:rPr>
          <w:b/>
          <w:sz w:val="28"/>
          <w:szCs w:val="28"/>
        </w:rPr>
      </w:pPr>
    </w:p>
    <w:p w:rsidR="003817E8" w:rsidRDefault="003817E8" w:rsidP="00A74D63">
      <w:pPr>
        <w:pStyle w:val="a3"/>
        <w:jc w:val="center"/>
        <w:rPr>
          <w:b/>
          <w:sz w:val="28"/>
          <w:szCs w:val="28"/>
        </w:rPr>
      </w:pPr>
    </w:p>
    <w:p w:rsidR="00A74D63" w:rsidRDefault="00A74D63" w:rsidP="00A74D63">
      <w:pPr>
        <w:pStyle w:val="a3"/>
        <w:jc w:val="center"/>
        <w:rPr>
          <w:b/>
          <w:sz w:val="28"/>
          <w:szCs w:val="28"/>
        </w:rPr>
      </w:pPr>
      <w:r>
        <w:rPr>
          <w:b/>
          <w:sz w:val="28"/>
          <w:szCs w:val="28"/>
        </w:rPr>
        <w:lastRenderedPageBreak/>
        <w:t xml:space="preserve">4. Мероприятия муниципальной  целевой программы </w:t>
      </w:r>
    </w:p>
    <w:p w:rsidR="00A74D63" w:rsidRDefault="00A74D63" w:rsidP="00A74D63">
      <w:pPr>
        <w:pStyle w:val="a3"/>
        <w:jc w:val="center"/>
        <w:rPr>
          <w:b/>
          <w:sz w:val="28"/>
          <w:szCs w:val="28"/>
        </w:rPr>
      </w:pPr>
      <w:r>
        <w:rPr>
          <w:b/>
          <w:sz w:val="28"/>
          <w:szCs w:val="28"/>
        </w:rPr>
        <w:t xml:space="preserve">«По противодействию терроризму и </w:t>
      </w:r>
      <w:proofErr w:type="spellStart"/>
      <w:r>
        <w:rPr>
          <w:b/>
          <w:sz w:val="28"/>
          <w:szCs w:val="28"/>
        </w:rPr>
        <w:t>экстемизму</w:t>
      </w:r>
      <w:proofErr w:type="spellEnd"/>
      <w:r>
        <w:rPr>
          <w:b/>
          <w:sz w:val="28"/>
          <w:szCs w:val="28"/>
        </w:rPr>
        <w:t xml:space="preserve"> на 201</w:t>
      </w:r>
      <w:r w:rsidR="003817E8">
        <w:rPr>
          <w:b/>
          <w:sz w:val="28"/>
          <w:szCs w:val="28"/>
        </w:rPr>
        <w:t>9</w:t>
      </w:r>
      <w:r>
        <w:rPr>
          <w:b/>
          <w:sz w:val="28"/>
          <w:szCs w:val="28"/>
        </w:rPr>
        <w:t>-20</w:t>
      </w:r>
      <w:r w:rsidR="003817E8">
        <w:rPr>
          <w:b/>
          <w:sz w:val="28"/>
          <w:szCs w:val="28"/>
        </w:rPr>
        <w:t>21</w:t>
      </w:r>
      <w:r>
        <w:rPr>
          <w:b/>
          <w:sz w:val="28"/>
          <w:szCs w:val="28"/>
        </w:rPr>
        <w:t xml:space="preserve"> годы на территории Устюжанинского сельсовета Ордынского района Новосибирской области»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
        <w:gridCol w:w="2451"/>
        <w:gridCol w:w="147"/>
        <w:gridCol w:w="1791"/>
        <w:gridCol w:w="110"/>
        <w:gridCol w:w="1097"/>
        <w:gridCol w:w="90"/>
        <w:gridCol w:w="346"/>
        <w:gridCol w:w="49"/>
        <w:gridCol w:w="272"/>
        <w:gridCol w:w="583"/>
        <w:gridCol w:w="417"/>
        <w:gridCol w:w="813"/>
        <w:gridCol w:w="15"/>
        <w:gridCol w:w="15"/>
        <w:gridCol w:w="27"/>
        <w:gridCol w:w="786"/>
      </w:tblGrid>
      <w:tr w:rsidR="00A74D63" w:rsidTr="003817E8">
        <w:trPr>
          <w:tblCellSpacing w:w="0" w:type="dxa"/>
          <w:jc w:val="center"/>
        </w:trPr>
        <w:tc>
          <w:tcPr>
            <w:tcW w:w="376" w:type="dxa"/>
            <w:vMerge w:val="restart"/>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 xml:space="preserve">N </w:t>
            </w:r>
            <w:proofErr w:type="spellStart"/>
            <w:proofErr w:type="gramStart"/>
            <w:r>
              <w:rPr>
                <w:rFonts w:ascii="Times New Roman" w:hAnsi="Times New Roman"/>
                <w:color w:val="3B2D36"/>
                <w:sz w:val="24"/>
                <w:szCs w:val="24"/>
              </w:rPr>
              <w:t>п</w:t>
            </w:r>
            <w:proofErr w:type="spellEnd"/>
            <w:proofErr w:type="gramEnd"/>
            <w:r>
              <w:rPr>
                <w:rFonts w:ascii="Times New Roman" w:hAnsi="Times New Roman"/>
                <w:color w:val="3B2D36"/>
                <w:sz w:val="24"/>
                <w:szCs w:val="24"/>
              </w:rPr>
              <w:t>/</w:t>
            </w:r>
            <w:proofErr w:type="spellStart"/>
            <w:r>
              <w:rPr>
                <w:rFonts w:ascii="Times New Roman" w:hAnsi="Times New Roman"/>
                <w:color w:val="3B2D36"/>
                <w:sz w:val="24"/>
                <w:szCs w:val="24"/>
              </w:rPr>
              <w:t>п</w:t>
            </w:r>
            <w:proofErr w:type="spellEnd"/>
          </w:p>
        </w:tc>
        <w:tc>
          <w:tcPr>
            <w:tcW w:w="2451" w:type="dxa"/>
            <w:vMerge w:val="restart"/>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Наименование мероприятия</w:t>
            </w:r>
          </w:p>
        </w:tc>
        <w:tc>
          <w:tcPr>
            <w:tcW w:w="1938" w:type="dxa"/>
            <w:gridSpan w:val="2"/>
            <w:vMerge w:val="restart"/>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Исполнитель</w:t>
            </w:r>
          </w:p>
        </w:tc>
        <w:tc>
          <w:tcPr>
            <w:tcW w:w="1297" w:type="dxa"/>
            <w:gridSpan w:val="3"/>
            <w:vMerge w:val="restart"/>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Срок   исполнения</w:t>
            </w:r>
          </w:p>
        </w:tc>
        <w:tc>
          <w:tcPr>
            <w:tcW w:w="3323" w:type="dxa"/>
            <w:gridSpan w:val="10"/>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Объем финансирования (тыс. рублей)</w:t>
            </w:r>
          </w:p>
        </w:tc>
      </w:tr>
      <w:tr w:rsidR="00A74D63" w:rsidTr="003817E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74D63" w:rsidRDefault="00A74D63">
            <w:pPr>
              <w:spacing w:after="0" w:line="240" w:lineRule="auto"/>
              <w:rPr>
                <w:rFonts w:ascii="Times New Roman" w:hAnsi="Times New Roman"/>
                <w:color w:val="3B2D36"/>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74D63" w:rsidRDefault="00A74D63">
            <w:pPr>
              <w:spacing w:after="0" w:line="240" w:lineRule="auto"/>
              <w:rPr>
                <w:rFonts w:ascii="Times New Roman" w:hAnsi="Times New Roman"/>
                <w:color w:val="3B2D36"/>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74D63" w:rsidRDefault="00A74D63">
            <w:pPr>
              <w:spacing w:after="0" w:line="240" w:lineRule="auto"/>
              <w:rPr>
                <w:rFonts w:ascii="Times New Roman" w:hAnsi="Times New Roman"/>
                <w:color w:val="3B2D36"/>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74D63" w:rsidRDefault="00A74D63">
            <w:pPr>
              <w:spacing w:after="0" w:line="240" w:lineRule="auto"/>
              <w:rPr>
                <w:rFonts w:ascii="Times New Roman" w:hAnsi="Times New Roman"/>
                <w:color w:val="3B2D36"/>
                <w:sz w:val="24"/>
                <w:szCs w:val="24"/>
              </w:rPr>
            </w:pPr>
          </w:p>
        </w:tc>
        <w:tc>
          <w:tcPr>
            <w:tcW w:w="667" w:type="dxa"/>
            <w:gridSpan w:val="3"/>
            <w:vMerge w:val="restart"/>
            <w:tcBorders>
              <w:top w:val="outset" w:sz="6" w:space="0" w:color="auto"/>
              <w:left w:val="outset" w:sz="6" w:space="0" w:color="auto"/>
              <w:bottom w:val="outset" w:sz="6" w:space="0" w:color="auto"/>
              <w:right w:val="outset" w:sz="6" w:space="0" w:color="auto"/>
            </w:tcBorders>
            <w:hideMark/>
          </w:tcPr>
          <w:p w:rsidR="00A74D63" w:rsidRDefault="00A74D63" w:rsidP="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всего в  201</w:t>
            </w:r>
            <w:r w:rsidR="003817E8">
              <w:rPr>
                <w:rFonts w:ascii="Times New Roman" w:hAnsi="Times New Roman"/>
                <w:color w:val="3B2D36"/>
                <w:sz w:val="24"/>
                <w:szCs w:val="24"/>
              </w:rPr>
              <w:t>9</w:t>
            </w:r>
            <w:r>
              <w:rPr>
                <w:rFonts w:ascii="Times New Roman" w:hAnsi="Times New Roman"/>
                <w:color w:val="3B2D36"/>
                <w:sz w:val="24"/>
                <w:szCs w:val="24"/>
              </w:rPr>
              <w:t>- 20</w:t>
            </w:r>
            <w:r w:rsidR="003817E8">
              <w:rPr>
                <w:rFonts w:ascii="Times New Roman" w:hAnsi="Times New Roman"/>
                <w:color w:val="3B2D36"/>
                <w:sz w:val="24"/>
                <w:szCs w:val="24"/>
              </w:rPr>
              <w:t>21</w:t>
            </w:r>
            <w:r>
              <w:rPr>
                <w:rFonts w:ascii="Times New Roman" w:hAnsi="Times New Roman"/>
                <w:color w:val="3B2D36"/>
                <w:sz w:val="24"/>
                <w:szCs w:val="24"/>
              </w:rPr>
              <w:t xml:space="preserve"> годах</w:t>
            </w:r>
          </w:p>
        </w:tc>
        <w:tc>
          <w:tcPr>
            <w:tcW w:w="2656" w:type="dxa"/>
            <w:gridSpan w:val="7"/>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в том числе       </w:t>
            </w:r>
          </w:p>
        </w:tc>
      </w:tr>
      <w:tr w:rsidR="003817E8" w:rsidTr="003817E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17E8" w:rsidRDefault="003817E8">
            <w:pPr>
              <w:spacing w:after="0" w:line="240" w:lineRule="auto"/>
              <w:rPr>
                <w:rFonts w:ascii="Times New Roman" w:hAnsi="Times New Roman"/>
                <w:color w:val="3B2D36"/>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817E8" w:rsidRDefault="003817E8">
            <w:pPr>
              <w:spacing w:after="0" w:line="240" w:lineRule="auto"/>
              <w:rPr>
                <w:rFonts w:ascii="Times New Roman" w:hAnsi="Times New Roman"/>
                <w:color w:val="3B2D36"/>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817E8" w:rsidRDefault="003817E8">
            <w:pPr>
              <w:spacing w:after="0" w:line="240" w:lineRule="auto"/>
              <w:rPr>
                <w:rFonts w:ascii="Times New Roman" w:hAnsi="Times New Roman"/>
                <w:color w:val="3B2D36"/>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817E8" w:rsidRDefault="003817E8">
            <w:pPr>
              <w:spacing w:after="0" w:line="240" w:lineRule="auto"/>
              <w:rPr>
                <w:rFonts w:ascii="Times New Roman" w:hAnsi="Times New Roman"/>
                <w:color w:val="3B2D36"/>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817E8" w:rsidRDefault="003817E8">
            <w:pPr>
              <w:spacing w:after="0" w:line="240" w:lineRule="auto"/>
              <w:rPr>
                <w:rFonts w:ascii="Times New Roman" w:hAnsi="Times New Roman"/>
                <w:color w:val="3B2D36"/>
                <w:sz w:val="24"/>
                <w:szCs w:val="24"/>
              </w:rPr>
            </w:pPr>
          </w:p>
        </w:tc>
        <w:tc>
          <w:tcPr>
            <w:tcW w:w="1000" w:type="dxa"/>
            <w:gridSpan w:val="2"/>
            <w:tcBorders>
              <w:top w:val="outset" w:sz="6" w:space="0" w:color="auto"/>
              <w:left w:val="outset" w:sz="6" w:space="0" w:color="auto"/>
              <w:bottom w:val="outset" w:sz="6" w:space="0" w:color="auto"/>
              <w:right w:val="outset" w:sz="6" w:space="0" w:color="auto"/>
            </w:tcBorders>
            <w:hideMark/>
          </w:tcPr>
          <w:p w:rsidR="003817E8" w:rsidRDefault="003817E8" w:rsidP="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            2019</w:t>
            </w:r>
          </w:p>
        </w:tc>
        <w:tc>
          <w:tcPr>
            <w:tcW w:w="870" w:type="dxa"/>
            <w:gridSpan w:val="4"/>
            <w:tcBorders>
              <w:top w:val="outset" w:sz="6" w:space="0" w:color="auto"/>
              <w:left w:val="outset" w:sz="6" w:space="0" w:color="auto"/>
              <w:bottom w:val="outset" w:sz="6" w:space="0" w:color="auto"/>
              <w:right w:val="outset" w:sz="6" w:space="0" w:color="auto"/>
            </w:tcBorders>
            <w:hideMark/>
          </w:tcPr>
          <w:p w:rsidR="003817E8" w:rsidRDefault="003817E8" w:rsidP="003817E8">
            <w:pPr>
              <w:spacing w:before="100" w:beforeAutospacing="1" w:after="100" w:afterAutospacing="1" w:line="240" w:lineRule="auto"/>
              <w:rPr>
                <w:rFonts w:ascii="Times New Roman" w:hAnsi="Times New Roman"/>
                <w:color w:val="3B2D36"/>
                <w:sz w:val="24"/>
                <w:szCs w:val="24"/>
              </w:rPr>
            </w:pPr>
          </w:p>
          <w:p w:rsidR="003817E8" w:rsidRDefault="003817E8" w:rsidP="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2020</w:t>
            </w:r>
          </w:p>
        </w:tc>
        <w:tc>
          <w:tcPr>
            <w:tcW w:w="786" w:type="dxa"/>
            <w:tcBorders>
              <w:top w:val="outset" w:sz="6" w:space="0" w:color="auto"/>
              <w:left w:val="outset" w:sz="6" w:space="0" w:color="auto"/>
              <w:bottom w:val="outset" w:sz="6" w:space="0" w:color="auto"/>
              <w:right w:val="outset" w:sz="6" w:space="0" w:color="auto"/>
            </w:tcBorders>
          </w:tcPr>
          <w:p w:rsidR="003817E8" w:rsidRDefault="003817E8" w:rsidP="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2021</w:t>
            </w:r>
          </w:p>
        </w:tc>
      </w:tr>
      <w:tr w:rsidR="00A74D63" w:rsidTr="003817E8">
        <w:trPr>
          <w:tblCellSpacing w:w="0" w:type="dxa"/>
          <w:jc w:val="center"/>
        </w:trPr>
        <w:tc>
          <w:tcPr>
            <w:tcW w:w="376" w:type="dxa"/>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jc w:val="center"/>
              <w:rPr>
                <w:rFonts w:ascii="Times New Roman" w:hAnsi="Times New Roman"/>
                <w:color w:val="3B2D36"/>
                <w:sz w:val="24"/>
                <w:szCs w:val="24"/>
              </w:rPr>
            </w:pPr>
            <w:r>
              <w:rPr>
                <w:rFonts w:ascii="Times New Roman" w:hAnsi="Times New Roman"/>
                <w:color w:val="3B2D36"/>
                <w:sz w:val="24"/>
                <w:szCs w:val="24"/>
              </w:rPr>
              <w:t>1</w:t>
            </w:r>
          </w:p>
        </w:tc>
        <w:tc>
          <w:tcPr>
            <w:tcW w:w="2451" w:type="dxa"/>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jc w:val="center"/>
              <w:rPr>
                <w:rFonts w:ascii="Times New Roman" w:hAnsi="Times New Roman"/>
                <w:color w:val="3B2D36"/>
                <w:sz w:val="24"/>
                <w:szCs w:val="24"/>
              </w:rPr>
            </w:pPr>
            <w:r>
              <w:rPr>
                <w:rFonts w:ascii="Times New Roman" w:hAnsi="Times New Roman"/>
                <w:color w:val="3B2D36"/>
                <w:sz w:val="24"/>
                <w:szCs w:val="24"/>
              </w:rPr>
              <w:t>2</w:t>
            </w:r>
          </w:p>
        </w:tc>
        <w:tc>
          <w:tcPr>
            <w:tcW w:w="1938" w:type="dxa"/>
            <w:gridSpan w:val="2"/>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jc w:val="center"/>
              <w:rPr>
                <w:rFonts w:ascii="Times New Roman" w:hAnsi="Times New Roman"/>
                <w:color w:val="3B2D36"/>
                <w:sz w:val="24"/>
                <w:szCs w:val="24"/>
              </w:rPr>
            </w:pPr>
            <w:r>
              <w:rPr>
                <w:rFonts w:ascii="Times New Roman" w:hAnsi="Times New Roman"/>
                <w:color w:val="3B2D36"/>
                <w:sz w:val="24"/>
                <w:szCs w:val="24"/>
              </w:rPr>
              <w:t>3</w:t>
            </w:r>
          </w:p>
        </w:tc>
        <w:tc>
          <w:tcPr>
            <w:tcW w:w="1297" w:type="dxa"/>
            <w:gridSpan w:val="3"/>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jc w:val="center"/>
              <w:rPr>
                <w:rFonts w:ascii="Times New Roman" w:hAnsi="Times New Roman"/>
                <w:color w:val="3B2D36"/>
                <w:sz w:val="24"/>
                <w:szCs w:val="24"/>
              </w:rPr>
            </w:pPr>
            <w:r>
              <w:rPr>
                <w:rFonts w:ascii="Times New Roman" w:hAnsi="Times New Roman"/>
                <w:color w:val="3B2D36"/>
                <w:sz w:val="24"/>
                <w:szCs w:val="24"/>
              </w:rPr>
              <w:t>4</w:t>
            </w:r>
          </w:p>
        </w:tc>
        <w:tc>
          <w:tcPr>
            <w:tcW w:w="667" w:type="dxa"/>
            <w:gridSpan w:val="3"/>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jc w:val="center"/>
              <w:rPr>
                <w:rFonts w:ascii="Times New Roman" w:hAnsi="Times New Roman"/>
                <w:color w:val="3B2D36"/>
                <w:sz w:val="24"/>
                <w:szCs w:val="24"/>
              </w:rPr>
            </w:pPr>
            <w:r>
              <w:rPr>
                <w:rFonts w:ascii="Times New Roman" w:hAnsi="Times New Roman"/>
                <w:color w:val="3B2D36"/>
                <w:sz w:val="24"/>
                <w:szCs w:val="24"/>
              </w:rPr>
              <w:t>5</w:t>
            </w:r>
          </w:p>
        </w:tc>
        <w:tc>
          <w:tcPr>
            <w:tcW w:w="1000" w:type="dxa"/>
            <w:gridSpan w:val="2"/>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jc w:val="center"/>
              <w:rPr>
                <w:rFonts w:ascii="Times New Roman" w:hAnsi="Times New Roman"/>
                <w:color w:val="3B2D36"/>
                <w:sz w:val="24"/>
                <w:szCs w:val="24"/>
              </w:rPr>
            </w:pPr>
            <w:r>
              <w:rPr>
                <w:rFonts w:ascii="Times New Roman" w:hAnsi="Times New Roman"/>
                <w:color w:val="3B2D36"/>
                <w:sz w:val="24"/>
                <w:szCs w:val="24"/>
              </w:rPr>
              <w:t>6</w:t>
            </w:r>
          </w:p>
        </w:tc>
        <w:tc>
          <w:tcPr>
            <w:tcW w:w="1656" w:type="dxa"/>
            <w:gridSpan w:val="5"/>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jc w:val="center"/>
              <w:rPr>
                <w:rFonts w:ascii="Times New Roman" w:hAnsi="Times New Roman"/>
                <w:color w:val="3B2D36"/>
                <w:sz w:val="24"/>
                <w:szCs w:val="24"/>
              </w:rPr>
            </w:pPr>
            <w:r>
              <w:rPr>
                <w:rFonts w:ascii="Times New Roman" w:hAnsi="Times New Roman"/>
                <w:color w:val="3B2D36"/>
                <w:sz w:val="24"/>
                <w:szCs w:val="24"/>
              </w:rPr>
              <w:t>7</w:t>
            </w:r>
          </w:p>
        </w:tc>
      </w:tr>
      <w:tr w:rsidR="00A74D63" w:rsidTr="003817E8">
        <w:trPr>
          <w:tblCellSpacing w:w="0" w:type="dxa"/>
          <w:jc w:val="center"/>
        </w:trPr>
        <w:tc>
          <w:tcPr>
            <w:tcW w:w="9385" w:type="dxa"/>
            <w:gridSpan w:val="17"/>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jc w:val="center"/>
              <w:rPr>
                <w:rFonts w:ascii="Times New Roman" w:hAnsi="Times New Roman"/>
                <w:color w:val="3B2D36"/>
                <w:sz w:val="24"/>
                <w:szCs w:val="24"/>
              </w:rPr>
            </w:pPr>
            <w:r>
              <w:rPr>
                <w:rFonts w:ascii="Times New Roman" w:hAnsi="Times New Roman"/>
                <w:color w:val="3B2D36"/>
                <w:sz w:val="24"/>
                <w:szCs w:val="24"/>
              </w:rPr>
              <w:t>Цель. Реализация на территории администрации Устюжанинского сельсовета мер по профилактике  терроризма</w:t>
            </w:r>
            <w:r w:rsidR="00F3022C">
              <w:rPr>
                <w:rFonts w:ascii="Times New Roman" w:hAnsi="Times New Roman"/>
                <w:color w:val="3B2D36"/>
                <w:sz w:val="24"/>
                <w:szCs w:val="24"/>
              </w:rPr>
              <w:t>, экстремизма</w:t>
            </w:r>
          </w:p>
        </w:tc>
      </w:tr>
      <w:tr w:rsidR="00A74D63" w:rsidTr="003817E8">
        <w:trPr>
          <w:tblCellSpacing w:w="0" w:type="dxa"/>
          <w:jc w:val="center"/>
        </w:trPr>
        <w:tc>
          <w:tcPr>
            <w:tcW w:w="9385" w:type="dxa"/>
            <w:gridSpan w:val="17"/>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jc w:val="center"/>
              <w:rPr>
                <w:rFonts w:ascii="Times New Roman" w:hAnsi="Times New Roman"/>
                <w:color w:val="3B2D36"/>
                <w:sz w:val="24"/>
                <w:szCs w:val="24"/>
              </w:rPr>
            </w:pPr>
            <w:r>
              <w:rPr>
                <w:rFonts w:ascii="Times New Roman" w:hAnsi="Times New Roman"/>
                <w:color w:val="3B2D36"/>
                <w:sz w:val="24"/>
                <w:szCs w:val="24"/>
              </w:rPr>
              <w:t>Задача 1. Решение организационных вопросов по противодействию терроризму и оптимизация деятельности органов и структур в указанной сфере</w:t>
            </w:r>
          </w:p>
        </w:tc>
      </w:tr>
      <w:tr w:rsidR="003817E8" w:rsidTr="003817E8">
        <w:trPr>
          <w:tblCellSpacing w:w="0" w:type="dxa"/>
          <w:jc w:val="center"/>
        </w:trPr>
        <w:tc>
          <w:tcPr>
            <w:tcW w:w="376" w:type="dxa"/>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2</w:t>
            </w:r>
          </w:p>
        </w:tc>
        <w:tc>
          <w:tcPr>
            <w:tcW w:w="2451" w:type="dxa"/>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Корректировка перечня критически важных объектов, находящихся на территории муниципального  образования            </w:t>
            </w:r>
          </w:p>
        </w:tc>
        <w:tc>
          <w:tcPr>
            <w:tcW w:w="1938" w:type="dxa"/>
            <w:gridSpan w:val="2"/>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администрация</w:t>
            </w:r>
          </w:p>
        </w:tc>
        <w:tc>
          <w:tcPr>
            <w:tcW w:w="1297" w:type="dxa"/>
            <w:gridSpan w:val="3"/>
            <w:tcBorders>
              <w:top w:val="outset" w:sz="6" w:space="0" w:color="auto"/>
              <w:left w:val="outset" w:sz="6" w:space="0" w:color="auto"/>
              <w:bottom w:val="outset" w:sz="6" w:space="0" w:color="auto"/>
              <w:right w:val="outset" w:sz="6" w:space="0" w:color="auto"/>
            </w:tcBorders>
            <w:hideMark/>
          </w:tcPr>
          <w:p w:rsidR="003817E8" w:rsidRDefault="003817E8" w:rsidP="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2019  -2021 годы</w:t>
            </w:r>
          </w:p>
        </w:tc>
        <w:tc>
          <w:tcPr>
            <w:tcW w:w="395" w:type="dxa"/>
            <w:gridSpan w:val="2"/>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c>
          <w:tcPr>
            <w:tcW w:w="855" w:type="dxa"/>
            <w:gridSpan w:val="2"/>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c>
          <w:tcPr>
            <w:tcW w:w="1230" w:type="dxa"/>
            <w:gridSpan w:val="2"/>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c>
          <w:tcPr>
            <w:tcW w:w="843" w:type="dxa"/>
            <w:gridSpan w:val="4"/>
            <w:tcBorders>
              <w:top w:val="outset" w:sz="6" w:space="0" w:color="auto"/>
              <w:left w:val="outset" w:sz="6" w:space="0" w:color="auto"/>
              <w:bottom w:val="outset" w:sz="6" w:space="0" w:color="auto"/>
              <w:right w:val="outset" w:sz="6" w:space="0" w:color="auto"/>
            </w:tcBorders>
          </w:tcPr>
          <w:p w:rsidR="003817E8" w:rsidRDefault="003817E8" w:rsidP="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r>
      <w:tr w:rsidR="00A74D63" w:rsidTr="003817E8">
        <w:trPr>
          <w:tblCellSpacing w:w="0" w:type="dxa"/>
          <w:jc w:val="center"/>
        </w:trPr>
        <w:tc>
          <w:tcPr>
            <w:tcW w:w="9385" w:type="dxa"/>
            <w:gridSpan w:val="17"/>
            <w:tcBorders>
              <w:top w:val="outset" w:sz="6" w:space="0" w:color="auto"/>
              <w:left w:val="outset" w:sz="6" w:space="0" w:color="auto"/>
              <w:bottom w:val="outset" w:sz="6" w:space="0" w:color="auto"/>
              <w:right w:val="outset" w:sz="6" w:space="0" w:color="auto"/>
            </w:tcBorders>
            <w:hideMark/>
          </w:tcPr>
          <w:p w:rsidR="00A74D63" w:rsidRDefault="00A74D63">
            <w:pPr>
              <w:spacing w:before="100" w:beforeAutospacing="1" w:after="100" w:afterAutospacing="1" w:line="240" w:lineRule="auto"/>
              <w:jc w:val="center"/>
              <w:rPr>
                <w:rFonts w:ascii="Times New Roman" w:hAnsi="Times New Roman"/>
                <w:color w:val="3B2D36"/>
                <w:sz w:val="24"/>
                <w:szCs w:val="24"/>
              </w:rPr>
            </w:pPr>
            <w:r>
              <w:rPr>
                <w:rFonts w:ascii="Times New Roman" w:hAnsi="Times New Roman"/>
                <w:color w:val="3B2D36"/>
                <w:sz w:val="24"/>
                <w:szCs w:val="24"/>
              </w:rPr>
              <w:t xml:space="preserve">Задача 2. Активизация профилактической и информационно-пропагандистской работы, в том  числе в целях предотвращения </w:t>
            </w:r>
            <w:proofErr w:type="spellStart"/>
            <w:r>
              <w:rPr>
                <w:rFonts w:ascii="Times New Roman" w:hAnsi="Times New Roman"/>
                <w:color w:val="3B2D36"/>
                <w:sz w:val="24"/>
                <w:szCs w:val="24"/>
              </w:rPr>
              <w:t>этноконфессиональных</w:t>
            </w:r>
            <w:proofErr w:type="spellEnd"/>
            <w:r>
              <w:rPr>
                <w:rFonts w:ascii="Times New Roman" w:hAnsi="Times New Roman"/>
                <w:color w:val="3B2D36"/>
                <w:sz w:val="24"/>
                <w:szCs w:val="24"/>
              </w:rPr>
              <w:t xml:space="preserve"> конфликтов</w:t>
            </w:r>
          </w:p>
        </w:tc>
      </w:tr>
      <w:tr w:rsidR="003817E8" w:rsidTr="003817E8">
        <w:trPr>
          <w:tblCellSpacing w:w="0" w:type="dxa"/>
          <w:jc w:val="center"/>
        </w:trPr>
        <w:tc>
          <w:tcPr>
            <w:tcW w:w="376" w:type="dxa"/>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1 </w:t>
            </w:r>
          </w:p>
        </w:tc>
        <w:tc>
          <w:tcPr>
            <w:tcW w:w="2598" w:type="dxa"/>
            <w:gridSpan w:val="2"/>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Выпуск буклетов, памяток, плакатов,  иной печатной продукции антитеррористической направленности         </w:t>
            </w:r>
          </w:p>
        </w:tc>
        <w:tc>
          <w:tcPr>
            <w:tcW w:w="1901" w:type="dxa"/>
            <w:gridSpan w:val="2"/>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Администрация</w:t>
            </w:r>
          </w:p>
        </w:tc>
        <w:tc>
          <w:tcPr>
            <w:tcW w:w="1097" w:type="dxa"/>
            <w:tcBorders>
              <w:top w:val="outset" w:sz="6" w:space="0" w:color="auto"/>
              <w:left w:val="outset" w:sz="6" w:space="0" w:color="auto"/>
              <w:bottom w:val="outset" w:sz="6" w:space="0" w:color="auto"/>
              <w:right w:val="outset" w:sz="6" w:space="0" w:color="auto"/>
            </w:tcBorders>
            <w:hideMark/>
          </w:tcPr>
          <w:p w:rsidR="003817E8" w:rsidRDefault="003817E8" w:rsidP="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2019 - 2021 годы</w:t>
            </w:r>
          </w:p>
        </w:tc>
        <w:tc>
          <w:tcPr>
            <w:tcW w:w="436" w:type="dxa"/>
            <w:gridSpan w:val="2"/>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3</w:t>
            </w:r>
          </w:p>
        </w:tc>
        <w:tc>
          <w:tcPr>
            <w:tcW w:w="904" w:type="dxa"/>
            <w:gridSpan w:val="3"/>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1</w:t>
            </w:r>
          </w:p>
        </w:tc>
        <w:tc>
          <w:tcPr>
            <w:tcW w:w="1260" w:type="dxa"/>
            <w:gridSpan w:val="4"/>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1</w:t>
            </w:r>
          </w:p>
        </w:tc>
        <w:tc>
          <w:tcPr>
            <w:tcW w:w="813" w:type="dxa"/>
            <w:gridSpan w:val="2"/>
            <w:tcBorders>
              <w:top w:val="outset" w:sz="6" w:space="0" w:color="auto"/>
              <w:left w:val="outset" w:sz="6" w:space="0" w:color="auto"/>
              <w:bottom w:val="outset" w:sz="6" w:space="0" w:color="auto"/>
              <w:right w:val="outset" w:sz="6" w:space="0" w:color="auto"/>
            </w:tcBorders>
          </w:tcPr>
          <w:p w:rsidR="003817E8" w:rsidRDefault="003817E8" w:rsidP="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1</w:t>
            </w:r>
          </w:p>
        </w:tc>
      </w:tr>
      <w:tr w:rsidR="003817E8" w:rsidTr="003817E8">
        <w:trPr>
          <w:tblCellSpacing w:w="0" w:type="dxa"/>
          <w:jc w:val="center"/>
        </w:trPr>
        <w:tc>
          <w:tcPr>
            <w:tcW w:w="376" w:type="dxa"/>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2 </w:t>
            </w:r>
          </w:p>
        </w:tc>
        <w:tc>
          <w:tcPr>
            <w:tcW w:w="2598" w:type="dxa"/>
            <w:gridSpan w:val="2"/>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Организовать проведение мероприятий (беседы, лекции, тренировки) с учащимися по воспитанию у них бдительности</w:t>
            </w:r>
          </w:p>
        </w:tc>
        <w:tc>
          <w:tcPr>
            <w:tcW w:w="1901" w:type="dxa"/>
            <w:gridSpan w:val="2"/>
            <w:tcBorders>
              <w:top w:val="outset" w:sz="6" w:space="0" w:color="auto"/>
              <w:left w:val="outset" w:sz="6" w:space="0" w:color="auto"/>
              <w:bottom w:val="outset" w:sz="6" w:space="0" w:color="auto"/>
              <w:right w:val="outset" w:sz="6" w:space="0" w:color="auto"/>
            </w:tcBorders>
            <w:hideMark/>
          </w:tcPr>
          <w:p w:rsidR="003817E8" w:rsidRDefault="003817E8" w:rsidP="00F3022C">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 xml:space="preserve">Администрация, Директор МКОУ « </w:t>
            </w:r>
            <w:proofErr w:type="spellStart"/>
            <w:r>
              <w:rPr>
                <w:rFonts w:ascii="Times New Roman" w:hAnsi="Times New Roman"/>
                <w:color w:val="3B2D36"/>
                <w:sz w:val="24"/>
                <w:szCs w:val="24"/>
              </w:rPr>
              <w:t>Устюжанинская</w:t>
            </w:r>
            <w:proofErr w:type="spellEnd"/>
            <w:r>
              <w:rPr>
                <w:rFonts w:ascii="Times New Roman" w:hAnsi="Times New Roman"/>
                <w:color w:val="3B2D36"/>
                <w:sz w:val="24"/>
                <w:szCs w:val="24"/>
              </w:rPr>
              <w:t xml:space="preserve"> СОШ» (по согласованию)</w:t>
            </w:r>
          </w:p>
        </w:tc>
        <w:tc>
          <w:tcPr>
            <w:tcW w:w="1097" w:type="dxa"/>
            <w:tcBorders>
              <w:top w:val="outset" w:sz="6" w:space="0" w:color="auto"/>
              <w:left w:val="outset" w:sz="6" w:space="0" w:color="auto"/>
              <w:bottom w:val="outset" w:sz="6" w:space="0" w:color="auto"/>
              <w:right w:val="outset" w:sz="6" w:space="0" w:color="auto"/>
            </w:tcBorders>
            <w:hideMark/>
          </w:tcPr>
          <w:p w:rsidR="003817E8" w:rsidRDefault="003817E8" w:rsidP="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2019   -2021 годы</w:t>
            </w:r>
          </w:p>
        </w:tc>
        <w:tc>
          <w:tcPr>
            <w:tcW w:w="436" w:type="dxa"/>
            <w:gridSpan w:val="2"/>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c>
          <w:tcPr>
            <w:tcW w:w="904" w:type="dxa"/>
            <w:gridSpan w:val="3"/>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c>
          <w:tcPr>
            <w:tcW w:w="1260" w:type="dxa"/>
            <w:gridSpan w:val="4"/>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c>
          <w:tcPr>
            <w:tcW w:w="813" w:type="dxa"/>
            <w:gridSpan w:val="2"/>
            <w:tcBorders>
              <w:top w:val="outset" w:sz="6" w:space="0" w:color="auto"/>
              <w:left w:val="outset" w:sz="6" w:space="0" w:color="auto"/>
              <w:bottom w:val="outset" w:sz="6" w:space="0" w:color="auto"/>
              <w:right w:val="outset" w:sz="6" w:space="0" w:color="auto"/>
            </w:tcBorders>
          </w:tcPr>
          <w:p w:rsidR="003817E8" w:rsidRDefault="003817E8" w:rsidP="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r>
      <w:tr w:rsidR="003817E8" w:rsidTr="003817E8">
        <w:trPr>
          <w:tblCellSpacing w:w="0" w:type="dxa"/>
          <w:jc w:val="center"/>
        </w:trPr>
        <w:tc>
          <w:tcPr>
            <w:tcW w:w="376" w:type="dxa"/>
            <w:tcBorders>
              <w:top w:val="outset" w:sz="6" w:space="0" w:color="auto"/>
              <w:left w:val="outset" w:sz="6" w:space="0" w:color="auto"/>
              <w:bottom w:val="outset" w:sz="6" w:space="0" w:color="auto"/>
              <w:right w:val="outset" w:sz="6" w:space="0" w:color="auto"/>
            </w:tcBorders>
          </w:tcPr>
          <w:p w:rsidR="003817E8" w:rsidRDefault="003817E8">
            <w:pPr>
              <w:spacing w:before="100" w:beforeAutospacing="1" w:after="100" w:afterAutospacing="1" w:line="240" w:lineRule="auto"/>
              <w:rPr>
                <w:rFonts w:ascii="Times New Roman" w:hAnsi="Times New Roman"/>
                <w:color w:val="3B2D36"/>
                <w:sz w:val="24"/>
                <w:szCs w:val="24"/>
              </w:rPr>
            </w:pPr>
          </w:p>
        </w:tc>
        <w:tc>
          <w:tcPr>
            <w:tcW w:w="2598" w:type="dxa"/>
            <w:gridSpan w:val="2"/>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sz w:val="24"/>
                <w:szCs w:val="24"/>
              </w:rPr>
              <w:t>Провести осмотр, закрыть чердачные и подвальные помещения, очистить входы и выходы  в сельских домах культуры</w:t>
            </w:r>
          </w:p>
        </w:tc>
        <w:tc>
          <w:tcPr>
            <w:tcW w:w="1901" w:type="dxa"/>
            <w:gridSpan w:val="2"/>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sz w:val="24"/>
                <w:szCs w:val="24"/>
              </w:rPr>
              <w:t xml:space="preserve">Руководители СДК, </w:t>
            </w:r>
            <w:proofErr w:type="spellStart"/>
            <w:r>
              <w:rPr>
                <w:rFonts w:ascii="Times New Roman" w:hAnsi="Times New Roman"/>
                <w:sz w:val="24"/>
                <w:szCs w:val="24"/>
              </w:rPr>
              <w:t>Пушкаревского</w:t>
            </w:r>
            <w:proofErr w:type="spellEnd"/>
            <w:r>
              <w:rPr>
                <w:rFonts w:ascii="Times New Roman" w:hAnsi="Times New Roman"/>
                <w:sz w:val="24"/>
                <w:szCs w:val="24"/>
              </w:rPr>
              <w:t xml:space="preserve"> сельского клуба</w:t>
            </w:r>
          </w:p>
        </w:tc>
        <w:tc>
          <w:tcPr>
            <w:tcW w:w="1097" w:type="dxa"/>
            <w:tcBorders>
              <w:top w:val="outset" w:sz="6" w:space="0" w:color="auto"/>
              <w:left w:val="outset" w:sz="6" w:space="0" w:color="auto"/>
              <w:bottom w:val="outset" w:sz="6" w:space="0" w:color="auto"/>
              <w:right w:val="outset" w:sz="6" w:space="0" w:color="auto"/>
            </w:tcBorders>
            <w:hideMark/>
          </w:tcPr>
          <w:p w:rsidR="003817E8" w:rsidRDefault="003817E8" w:rsidP="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2019   -2020 годы</w:t>
            </w:r>
          </w:p>
        </w:tc>
        <w:tc>
          <w:tcPr>
            <w:tcW w:w="436" w:type="dxa"/>
            <w:gridSpan w:val="2"/>
            <w:tcBorders>
              <w:top w:val="outset" w:sz="6" w:space="0" w:color="auto"/>
              <w:left w:val="outset" w:sz="6" w:space="0" w:color="auto"/>
              <w:bottom w:val="outset" w:sz="6" w:space="0" w:color="auto"/>
              <w:right w:val="outset" w:sz="6" w:space="0" w:color="auto"/>
            </w:tcBorders>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c>
          <w:tcPr>
            <w:tcW w:w="904" w:type="dxa"/>
            <w:gridSpan w:val="3"/>
            <w:tcBorders>
              <w:top w:val="outset" w:sz="6" w:space="0" w:color="auto"/>
              <w:left w:val="outset" w:sz="6" w:space="0" w:color="auto"/>
              <w:bottom w:val="outset" w:sz="6" w:space="0" w:color="auto"/>
              <w:right w:val="outset" w:sz="6" w:space="0" w:color="auto"/>
            </w:tcBorders>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c>
          <w:tcPr>
            <w:tcW w:w="1260" w:type="dxa"/>
            <w:gridSpan w:val="4"/>
            <w:tcBorders>
              <w:top w:val="outset" w:sz="6" w:space="0" w:color="auto"/>
              <w:left w:val="outset" w:sz="6" w:space="0" w:color="auto"/>
              <w:bottom w:val="outset" w:sz="6" w:space="0" w:color="auto"/>
              <w:right w:val="outset" w:sz="6" w:space="0" w:color="auto"/>
            </w:tcBorders>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c>
          <w:tcPr>
            <w:tcW w:w="813" w:type="dxa"/>
            <w:gridSpan w:val="2"/>
            <w:tcBorders>
              <w:top w:val="outset" w:sz="6" w:space="0" w:color="auto"/>
              <w:left w:val="outset" w:sz="6" w:space="0" w:color="auto"/>
              <w:bottom w:val="outset" w:sz="6" w:space="0" w:color="auto"/>
              <w:right w:val="outset" w:sz="6" w:space="0" w:color="auto"/>
            </w:tcBorders>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r>
      <w:tr w:rsidR="003817E8" w:rsidTr="003817E8">
        <w:trPr>
          <w:tblCellSpacing w:w="0" w:type="dxa"/>
          <w:jc w:val="center"/>
        </w:trPr>
        <w:tc>
          <w:tcPr>
            <w:tcW w:w="376" w:type="dxa"/>
            <w:tcBorders>
              <w:top w:val="outset" w:sz="6" w:space="0" w:color="auto"/>
              <w:left w:val="outset" w:sz="6" w:space="0" w:color="auto"/>
              <w:bottom w:val="outset" w:sz="6" w:space="0" w:color="auto"/>
              <w:right w:val="outset" w:sz="6" w:space="0" w:color="auto"/>
            </w:tcBorders>
          </w:tcPr>
          <w:p w:rsidR="003817E8" w:rsidRDefault="003817E8">
            <w:pPr>
              <w:spacing w:before="100" w:beforeAutospacing="1" w:after="100" w:afterAutospacing="1" w:line="240" w:lineRule="auto"/>
              <w:rPr>
                <w:rFonts w:ascii="Times New Roman" w:hAnsi="Times New Roman"/>
                <w:color w:val="3B2D36"/>
                <w:sz w:val="24"/>
                <w:szCs w:val="24"/>
              </w:rPr>
            </w:pPr>
          </w:p>
        </w:tc>
        <w:tc>
          <w:tcPr>
            <w:tcW w:w="2598" w:type="dxa"/>
            <w:gridSpan w:val="2"/>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Провести осмотр, закрыть чердачные и подвальные помещения, очистить входы и выходы в </w:t>
            </w:r>
            <w:r>
              <w:rPr>
                <w:rFonts w:ascii="Times New Roman" w:hAnsi="Times New Roman"/>
                <w:sz w:val="24"/>
                <w:szCs w:val="24"/>
              </w:rPr>
              <w:lastRenderedPageBreak/>
              <w:t>многоквартирных жилых домах</w:t>
            </w:r>
          </w:p>
        </w:tc>
        <w:tc>
          <w:tcPr>
            <w:tcW w:w="1901" w:type="dxa"/>
            <w:gridSpan w:val="2"/>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Старшие дома МКД</w:t>
            </w:r>
          </w:p>
        </w:tc>
        <w:tc>
          <w:tcPr>
            <w:tcW w:w="1097" w:type="dxa"/>
            <w:tcBorders>
              <w:top w:val="outset" w:sz="6" w:space="0" w:color="auto"/>
              <w:left w:val="outset" w:sz="6" w:space="0" w:color="auto"/>
              <w:bottom w:val="outset" w:sz="6" w:space="0" w:color="auto"/>
              <w:right w:val="outset" w:sz="6" w:space="0" w:color="auto"/>
            </w:tcBorders>
            <w:hideMark/>
          </w:tcPr>
          <w:p w:rsidR="003817E8" w:rsidRDefault="003817E8" w:rsidP="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2019   -2021 годы</w:t>
            </w:r>
          </w:p>
        </w:tc>
        <w:tc>
          <w:tcPr>
            <w:tcW w:w="436" w:type="dxa"/>
            <w:gridSpan w:val="2"/>
            <w:tcBorders>
              <w:top w:val="outset" w:sz="6" w:space="0" w:color="auto"/>
              <w:left w:val="outset" w:sz="6" w:space="0" w:color="auto"/>
              <w:bottom w:val="outset" w:sz="6" w:space="0" w:color="auto"/>
              <w:right w:val="outset" w:sz="6" w:space="0" w:color="auto"/>
            </w:tcBorders>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c>
          <w:tcPr>
            <w:tcW w:w="904" w:type="dxa"/>
            <w:gridSpan w:val="3"/>
            <w:tcBorders>
              <w:top w:val="outset" w:sz="6" w:space="0" w:color="auto"/>
              <w:left w:val="outset" w:sz="6" w:space="0" w:color="auto"/>
              <w:bottom w:val="outset" w:sz="6" w:space="0" w:color="auto"/>
              <w:right w:val="outset" w:sz="6" w:space="0" w:color="auto"/>
            </w:tcBorders>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c>
          <w:tcPr>
            <w:tcW w:w="1260" w:type="dxa"/>
            <w:gridSpan w:val="4"/>
            <w:tcBorders>
              <w:top w:val="outset" w:sz="6" w:space="0" w:color="auto"/>
              <w:left w:val="outset" w:sz="6" w:space="0" w:color="auto"/>
              <w:bottom w:val="outset" w:sz="6" w:space="0" w:color="auto"/>
              <w:right w:val="outset" w:sz="6" w:space="0" w:color="auto"/>
            </w:tcBorders>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c>
          <w:tcPr>
            <w:tcW w:w="813" w:type="dxa"/>
            <w:gridSpan w:val="2"/>
            <w:tcBorders>
              <w:top w:val="outset" w:sz="6" w:space="0" w:color="auto"/>
              <w:left w:val="outset" w:sz="6" w:space="0" w:color="auto"/>
              <w:bottom w:val="outset" w:sz="6" w:space="0" w:color="auto"/>
              <w:right w:val="outset" w:sz="6" w:space="0" w:color="auto"/>
            </w:tcBorders>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r>
      <w:tr w:rsidR="003817E8" w:rsidTr="003817E8">
        <w:trPr>
          <w:tblCellSpacing w:w="0" w:type="dxa"/>
          <w:jc w:val="center"/>
        </w:trPr>
        <w:tc>
          <w:tcPr>
            <w:tcW w:w="376" w:type="dxa"/>
            <w:tcBorders>
              <w:top w:val="outset" w:sz="6" w:space="0" w:color="auto"/>
              <w:left w:val="outset" w:sz="6" w:space="0" w:color="auto"/>
              <w:bottom w:val="outset" w:sz="6" w:space="0" w:color="auto"/>
              <w:right w:val="outset" w:sz="6" w:space="0" w:color="auto"/>
            </w:tcBorders>
          </w:tcPr>
          <w:p w:rsidR="003817E8" w:rsidRDefault="003817E8">
            <w:pPr>
              <w:spacing w:before="100" w:beforeAutospacing="1" w:after="100" w:afterAutospacing="1" w:line="240" w:lineRule="auto"/>
              <w:rPr>
                <w:rFonts w:ascii="Times New Roman" w:hAnsi="Times New Roman"/>
                <w:color w:val="3B2D36"/>
                <w:sz w:val="24"/>
                <w:szCs w:val="24"/>
              </w:rPr>
            </w:pPr>
          </w:p>
        </w:tc>
        <w:tc>
          <w:tcPr>
            <w:tcW w:w="2598" w:type="dxa"/>
            <w:gridSpan w:val="2"/>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Проведение разъяснительной работы с учащимися, их родителями, с гражданами поселения по теме: «Действия населения при угрозе теракта»</w:t>
            </w:r>
          </w:p>
        </w:tc>
        <w:tc>
          <w:tcPr>
            <w:tcW w:w="1901" w:type="dxa"/>
            <w:gridSpan w:val="2"/>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Специалисты Устюжанинского сельсовета</w:t>
            </w:r>
          </w:p>
        </w:tc>
        <w:tc>
          <w:tcPr>
            <w:tcW w:w="1097" w:type="dxa"/>
            <w:tcBorders>
              <w:top w:val="outset" w:sz="6" w:space="0" w:color="auto"/>
              <w:left w:val="outset" w:sz="6" w:space="0" w:color="auto"/>
              <w:bottom w:val="outset" w:sz="6" w:space="0" w:color="auto"/>
              <w:right w:val="outset" w:sz="6" w:space="0" w:color="auto"/>
            </w:tcBorders>
            <w:hideMark/>
          </w:tcPr>
          <w:p w:rsidR="003817E8" w:rsidRDefault="003817E8" w:rsidP="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2019   -2021 годы</w:t>
            </w:r>
          </w:p>
        </w:tc>
        <w:tc>
          <w:tcPr>
            <w:tcW w:w="436" w:type="dxa"/>
            <w:gridSpan w:val="2"/>
            <w:tcBorders>
              <w:top w:val="outset" w:sz="6" w:space="0" w:color="auto"/>
              <w:left w:val="outset" w:sz="6" w:space="0" w:color="auto"/>
              <w:bottom w:val="outset" w:sz="6" w:space="0" w:color="auto"/>
              <w:right w:val="outset" w:sz="6" w:space="0" w:color="auto"/>
            </w:tcBorders>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c>
          <w:tcPr>
            <w:tcW w:w="904" w:type="dxa"/>
            <w:gridSpan w:val="3"/>
            <w:tcBorders>
              <w:top w:val="outset" w:sz="6" w:space="0" w:color="auto"/>
              <w:left w:val="outset" w:sz="6" w:space="0" w:color="auto"/>
              <w:bottom w:val="outset" w:sz="6" w:space="0" w:color="auto"/>
              <w:right w:val="outset" w:sz="6" w:space="0" w:color="auto"/>
            </w:tcBorders>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c>
          <w:tcPr>
            <w:tcW w:w="1260" w:type="dxa"/>
            <w:gridSpan w:val="4"/>
            <w:tcBorders>
              <w:top w:val="outset" w:sz="6" w:space="0" w:color="auto"/>
              <w:left w:val="outset" w:sz="6" w:space="0" w:color="auto"/>
              <w:bottom w:val="outset" w:sz="6" w:space="0" w:color="auto"/>
              <w:right w:val="outset" w:sz="6" w:space="0" w:color="auto"/>
            </w:tcBorders>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c>
          <w:tcPr>
            <w:tcW w:w="813" w:type="dxa"/>
            <w:gridSpan w:val="2"/>
            <w:tcBorders>
              <w:top w:val="outset" w:sz="6" w:space="0" w:color="auto"/>
              <w:left w:val="outset" w:sz="6" w:space="0" w:color="auto"/>
              <w:bottom w:val="outset" w:sz="6" w:space="0" w:color="auto"/>
              <w:right w:val="outset" w:sz="6" w:space="0" w:color="auto"/>
            </w:tcBorders>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w:t>
            </w:r>
          </w:p>
        </w:tc>
      </w:tr>
      <w:tr w:rsidR="003817E8" w:rsidTr="003817E8">
        <w:trPr>
          <w:tblCellSpacing w:w="0" w:type="dxa"/>
          <w:jc w:val="center"/>
        </w:trPr>
        <w:tc>
          <w:tcPr>
            <w:tcW w:w="5972" w:type="dxa"/>
            <w:gridSpan w:val="6"/>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Всего по программе                                  </w:t>
            </w:r>
          </w:p>
        </w:tc>
        <w:tc>
          <w:tcPr>
            <w:tcW w:w="436" w:type="dxa"/>
            <w:gridSpan w:val="2"/>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3</w:t>
            </w:r>
          </w:p>
        </w:tc>
        <w:tc>
          <w:tcPr>
            <w:tcW w:w="904" w:type="dxa"/>
            <w:gridSpan w:val="3"/>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1</w:t>
            </w:r>
          </w:p>
        </w:tc>
        <w:tc>
          <w:tcPr>
            <w:tcW w:w="1245" w:type="dxa"/>
            <w:gridSpan w:val="3"/>
            <w:tcBorders>
              <w:top w:val="outset" w:sz="6" w:space="0" w:color="auto"/>
              <w:left w:val="outset" w:sz="6" w:space="0" w:color="auto"/>
              <w:bottom w:val="outset" w:sz="6" w:space="0" w:color="auto"/>
              <w:right w:val="outset" w:sz="6" w:space="0" w:color="auto"/>
            </w:tcBorders>
            <w:hideMark/>
          </w:tcPr>
          <w:p w:rsidR="003817E8" w:rsidRDefault="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1</w:t>
            </w:r>
          </w:p>
        </w:tc>
        <w:tc>
          <w:tcPr>
            <w:tcW w:w="828" w:type="dxa"/>
            <w:gridSpan w:val="3"/>
            <w:tcBorders>
              <w:top w:val="outset" w:sz="6" w:space="0" w:color="auto"/>
              <w:left w:val="outset" w:sz="6" w:space="0" w:color="auto"/>
              <w:bottom w:val="outset" w:sz="6" w:space="0" w:color="auto"/>
              <w:right w:val="outset" w:sz="6" w:space="0" w:color="auto"/>
            </w:tcBorders>
          </w:tcPr>
          <w:p w:rsidR="003817E8" w:rsidRDefault="003817E8" w:rsidP="003817E8">
            <w:pPr>
              <w:spacing w:before="100" w:beforeAutospacing="1" w:after="100" w:afterAutospacing="1" w:line="240" w:lineRule="auto"/>
              <w:rPr>
                <w:rFonts w:ascii="Times New Roman" w:hAnsi="Times New Roman"/>
                <w:color w:val="3B2D36"/>
                <w:sz w:val="24"/>
                <w:szCs w:val="24"/>
              </w:rPr>
            </w:pPr>
            <w:r>
              <w:rPr>
                <w:rFonts w:ascii="Times New Roman" w:hAnsi="Times New Roman"/>
                <w:color w:val="3B2D36"/>
                <w:sz w:val="24"/>
                <w:szCs w:val="24"/>
              </w:rPr>
              <w:t>1</w:t>
            </w:r>
          </w:p>
        </w:tc>
      </w:tr>
    </w:tbl>
    <w:p w:rsidR="00A74D63" w:rsidRDefault="00A74D63" w:rsidP="00A74D63">
      <w:pPr>
        <w:pStyle w:val="a3"/>
      </w:pPr>
    </w:p>
    <w:p w:rsidR="00A74D63" w:rsidRDefault="00A74D63" w:rsidP="00A74D63">
      <w:pPr>
        <w:pStyle w:val="a3"/>
      </w:pPr>
      <w:r>
        <w:t xml:space="preserve">5. Система организации и </w:t>
      </w:r>
      <w:proofErr w:type="gramStart"/>
      <w:r>
        <w:t>контроля за</w:t>
      </w:r>
      <w:proofErr w:type="gramEnd"/>
      <w:r>
        <w:t xml:space="preserve"> исполнением Программы </w:t>
      </w:r>
    </w:p>
    <w:p w:rsidR="00A74D63" w:rsidRDefault="00A74D63" w:rsidP="00A74D63">
      <w:pPr>
        <w:pStyle w:val="a3"/>
      </w:pPr>
      <w:proofErr w:type="gramStart"/>
      <w:r>
        <w:t>Контроль за</w:t>
      </w:r>
      <w:proofErr w:type="gramEnd"/>
      <w:r>
        <w:t xml:space="preserve"> исполнением программных мероприятий возлагается на антитеррористическую комиссию Устюжанинского сельсовета. </w:t>
      </w:r>
    </w:p>
    <w:p w:rsidR="00A74D63" w:rsidRDefault="00A74D63" w:rsidP="00A74D63">
      <w:pPr>
        <w:pStyle w:val="a3"/>
      </w:pPr>
      <w:r>
        <w:t>В ходе реализации Программы отдельные её мероприятия в установленном порядке могут уточняться, а объемы финансирования корректироваться с учетом утвержденных расходов бюджета.</w:t>
      </w:r>
    </w:p>
    <w:p w:rsidR="00A74D63" w:rsidRDefault="00A74D63" w:rsidP="00A74D63">
      <w:pPr>
        <w:pStyle w:val="a3"/>
        <w:jc w:val="center"/>
      </w:pPr>
      <w:r>
        <w:t>6.  Ожидаемые конечные результаты реализации Программы</w:t>
      </w:r>
    </w:p>
    <w:p w:rsidR="00A74D63" w:rsidRDefault="00A74D63" w:rsidP="00A74D63">
      <w:pPr>
        <w:pStyle w:val="a3"/>
      </w:pPr>
      <w:r>
        <w:t>Реализация мероприятий Программы позволит снизить возможность совершения террористических актов на территории поселения, создать систему технической защиты объектов социальной сферы, и объектов с массовым пребыванием людей. </w:t>
      </w:r>
    </w:p>
    <w:p w:rsidR="00A74D63" w:rsidRDefault="00A74D63" w:rsidP="00A74D63"/>
    <w:p w:rsidR="00A74D63" w:rsidRDefault="00A74D63" w:rsidP="00A74D63">
      <w:pPr>
        <w:spacing w:after="0"/>
        <w:rPr>
          <w:rFonts w:ascii="Times New Roman" w:hAnsi="Times New Roman"/>
          <w:sz w:val="24"/>
          <w:szCs w:val="24"/>
        </w:rPr>
      </w:pPr>
    </w:p>
    <w:p w:rsidR="00596092" w:rsidRDefault="00596092"/>
    <w:sectPr w:rsidR="00596092" w:rsidSect="005960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74D63"/>
    <w:rsid w:val="001F2BB5"/>
    <w:rsid w:val="002D19F9"/>
    <w:rsid w:val="003817E8"/>
    <w:rsid w:val="00582C8E"/>
    <w:rsid w:val="00596092"/>
    <w:rsid w:val="007E0F59"/>
    <w:rsid w:val="00A74D63"/>
    <w:rsid w:val="00AE2525"/>
    <w:rsid w:val="00F30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D6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74D63"/>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A74D63"/>
    <w:rPr>
      <w:color w:val="0000FF"/>
      <w:u w:val="single"/>
    </w:rPr>
  </w:style>
  <w:style w:type="paragraph" w:styleId="a5">
    <w:name w:val="No Spacing"/>
    <w:uiPriority w:val="1"/>
    <w:qFormat/>
    <w:rsid w:val="003817E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5652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scli.ru/ru/legal_texts/act_municipal_education/index.php?do4=document&amp;id4=e9578639-7ee0-4e96-aba3-45ac4bb273b3" TargetMode="External"/><Relationship Id="rId4" Type="http://schemas.openxmlformats.org/officeDocument/2006/relationships/hyperlink" Target="http://zakon.scli.ru/ru/legal_texts/act_municipal_education/index.php?do4=document&amp;id4=584ab0e1-1e9b-4c68-86dd-74c7afc716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cp:lastPrinted>2019-01-09T07:32:00Z</cp:lastPrinted>
  <dcterms:created xsi:type="dcterms:W3CDTF">2019-01-09T07:33:00Z</dcterms:created>
  <dcterms:modified xsi:type="dcterms:W3CDTF">2019-01-09T07:33:00Z</dcterms:modified>
</cp:coreProperties>
</file>