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10" w:rsidRDefault="00D36210" w:rsidP="00E84E6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210" w:rsidRDefault="00D36210" w:rsidP="00D36210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D36210" w:rsidRDefault="00D36210" w:rsidP="00D36210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D36210" w:rsidRPr="00D36210" w:rsidRDefault="00D36210" w:rsidP="00D36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10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D36210" w:rsidRDefault="00D36210" w:rsidP="00D36210">
      <w:pPr>
        <w:jc w:val="center"/>
        <w:rPr>
          <w:szCs w:val="24"/>
        </w:rPr>
      </w:pPr>
    </w:p>
    <w:p w:rsidR="00D36210" w:rsidRDefault="00D36210" w:rsidP="00D36210">
      <w:pPr>
        <w:pStyle w:val="2"/>
      </w:pPr>
      <w:r>
        <w:t>ПОСТАНОВЛЕНИЕ</w:t>
      </w:r>
    </w:p>
    <w:p w:rsidR="00D36210" w:rsidRDefault="00D36210" w:rsidP="00D36210">
      <w:pPr>
        <w:rPr>
          <w:szCs w:val="24"/>
        </w:rPr>
      </w:pPr>
    </w:p>
    <w:p w:rsidR="00D36210" w:rsidRDefault="00D36210" w:rsidP="00D36210">
      <w:pPr>
        <w:rPr>
          <w:sz w:val="28"/>
          <w:szCs w:val="28"/>
        </w:rPr>
      </w:pPr>
    </w:p>
    <w:p w:rsidR="00D36210" w:rsidRPr="00D36210" w:rsidRDefault="00F140A4" w:rsidP="00D3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36210" w:rsidRPr="00D3621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36210" w:rsidRPr="00D36210">
        <w:rPr>
          <w:rFonts w:ascii="Times New Roman" w:hAnsi="Times New Roman" w:cs="Times New Roman"/>
          <w:sz w:val="28"/>
          <w:szCs w:val="28"/>
        </w:rPr>
        <w:t xml:space="preserve">.2019 года                                 </w:t>
      </w:r>
      <w:proofErr w:type="spellStart"/>
      <w:r w:rsidR="00D36210" w:rsidRPr="00D3621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36210" w:rsidRPr="00D3621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36210" w:rsidRPr="00D36210">
        <w:rPr>
          <w:rFonts w:ascii="Times New Roman" w:hAnsi="Times New Roman" w:cs="Times New Roman"/>
          <w:sz w:val="28"/>
          <w:szCs w:val="28"/>
        </w:rPr>
        <w:t>стюжанино</w:t>
      </w:r>
      <w:proofErr w:type="spellEnd"/>
      <w:r w:rsidR="00D36210" w:rsidRPr="00D36210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D36210" w:rsidRPr="00D36210" w:rsidRDefault="00E84E6F" w:rsidP="00D36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621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 утверждении Положения использования автом</w:t>
      </w:r>
      <w:r w:rsidR="00181EA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обильных дорог при организации и </w:t>
      </w:r>
      <w:r w:rsidRPr="00D3621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проведени</w:t>
      </w:r>
      <w:r w:rsidR="00181EA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D3621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мероприятий по гражданской обороне, мобилизационной подготовке</w:t>
      </w:r>
      <w:r w:rsidR="00D3621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="00D36210" w:rsidRPr="00D362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6210" w:rsidRPr="00D3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</w:t>
      </w:r>
      <w:r w:rsidR="00D3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36210" w:rsidRPr="00D3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последствий чрезвычайных ситуаций на автомобильных дорогах Устюжанинского сельсовета </w:t>
      </w:r>
      <w:r w:rsidR="00D3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36210" w:rsidRPr="00D3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рдынского района </w:t>
      </w:r>
      <w:r w:rsidR="00D3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D36210" w:rsidRPr="00D3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овосибирской области</w:t>
      </w:r>
      <w:r w:rsidR="00D3621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36210" w:rsidRDefault="00D36210" w:rsidP="00E84E6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84E6F"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законодательством Российской Федерации, ликвидаци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E84E6F"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последствий чрезвычайных ситуаций на автомобильных дорогах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84E6F"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4E6F"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Российской Федерации в области защиты населения и 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рриторий от  чрезвычайных ситуаций,</w:t>
      </w:r>
      <w:r w:rsidR="00E84E6F"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Федеральных законов от 06.10.2003 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E84E6F"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4E6F"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4E6F"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08.11.2007 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E84E6F"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257-ФЗ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4E6F"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автомобильных дорогах и о дорожной деят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ельности в Российской Федерации,</w:t>
      </w:r>
      <w:proofErr w:type="gramEnd"/>
    </w:p>
    <w:p w:rsidR="00D36210" w:rsidRDefault="00E84E6F" w:rsidP="00E84E6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4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ПОСТАНОВЛЯЮ: </w:t>
      </w:r>
    </w:p>
    <w:p w:rsidR="00D36210" w:rsidRDefault="00D36210" w:rsidP="00D36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E84E6F" w:rsidRPr="00D36210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Положение использования автомо</w:t>
      </w:r>
      <w:r w:rsidR="00181E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бильных дорог при организации и </w:t>
      </w:r>
      <w:r w:rsidR="00E84E6F" w:rsidRPr="00D3621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проведении мероприятий по гражданской обороне, мобилизационной подготовке</w:t>
      </w:r>
      <w:proofErr w:type="gramStart"/>
      <w:r w:rsidR="00E84E6F" w:rsidRPr="00D362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3621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="00E84E6F" w:rsidRPr="00D36210">
        <w:rPr>
          <w:rFonts w:ascii="Times New Roman" w:eastAsia="Times New Roman" w:hAnsi="Times New Roman" w:cs="Times New Roman"/>
          <w:sz w:val="30"/>
          <w:szCs w:val="30"/>
          <w:lang w:eastAsia="ru-RU"/>
        </w:rPr>
        <w:t>ликвидаци</w:t>
      </w:r>
      <w:r w:rsidRPr="00D3621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E84E6F" w:rsidRPr="00D362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последствий чрезвычайных ситуаций на автомобильных дорогах</w:t>
      </w:r>
      <w:r w:rsidRPr="00D3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81EAD" w:rsidRPr="00181EAD" w:rsidRDefault="00181EAD" w:rsidP="00181E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Pr="00181E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1EAD">
        <w:rPr>
          <w:rFonts w:ascii="Times New Roman" w:hAnsi="Times New Roman" w:cs="Times New Roman"/>
          <w:sz w:val="28"/>
          <w:szCs w:val="28"/>
        </w:rPr>
        <w:t xml:space="preserve">  </w:t>
      </w:r>
      <w:r w:rsidRPr="00181EAD">
        <w:rPr>
          <w:rFonts w:ascii="Times New Roman" w:hAnsi="Times New Roman" w:cs="Times New Roman"/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181EAD">
        <w:rPr>
          <w:rFonts w:ascii="Times New Roman" w:hAnsi="Times New Roman" w:cs="Times New Roman"/>
          <w:color w:val="000000"/>
          <w:sz w:val="28"/>
          <w:szCs w:val="28"/>
        </w:rPr>
        <w:t>Устюжанинский</w:t>
      </w:r>
      <w:proofErr w:type="spellEnd"/>
      <w:r w:rsidRPr="00181EAD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181EAD" w:rsidRDefault="00181EAD" w:rsidP="00181EAD">
      <w:pPr>
        <w:rPr>
          <w:rFonts w:ascii="Times New Roman" w:hAnsi="Times New Roman" w:cs="Times New Roman"/>
          <w:sz w:val="28"/>
          <w:szCs w:val="28"/>
        </w:rPr>
      </w:pPr>
      <w:r w:rsidRPr="00181EAD">
        <w:rPr>
          <w:rFonts w:ascii="Times New Roman" w:hAnsi="Times New Roman" w:cs="Times New Roman"/>
          <w:sz w:val="28"/>
          <w:szCs w:val="28"/>
        </w:rPr>
        <w:tab/>
      </w:r>
    </w:p>
    <w:p w:rsidR="00181EAD" w:rsidRDefault="00181EAD" w:rsidP="00181EAD">
      <w:pPr>
        <w:rPr>
          <w:rFonts w:ascii="Times New Roman" w:hAnsi="Times New Roman" w:cs="Times New Roman"/>
          <w:sz w:val="28"/>
          <w:szCs w:val="28"/>
        </w:rPr>
      </w:pPr>
    </w:p>
    <w:p w:rsidR="00181EAD" w:rsidRPr="00181EAD" w:rsidRDefault="00181EAD" w:rsidP="00181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EAD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181EAD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181EAD" w:rsidRDefault="00181EAD" w:rsidP="00181EAD">
      <w:pPr>
        <w:tabs>
          <w:tab w:val="left" w:pos="900"/>
        </w:tabs>
        <w:rPr>
          <w:sz w:val="28"/>
          <w:szCs w:val="28"/>
        </w:rPr>
      </w:pPr>
    </w:p>
    <w:p w:rsidR="00181EAD" w:rsidRDefault="00181EAD" w:rsidP="00181EAD">
      <w:pPr>
        <w:rPr>
          <w:sz w:val="28"/>
          <w:szCs w:val="28"/>
        </w:rPr>
      </w:pPr>
      <w:r>
        <w:t xml:space="preserve"> </w:t>
      </w:r>
    </w:p>
    <w:p w:rsidR="00181EAD" w:rsidRDefault="00181EAD" w:rsidP="00181EAD">
      <w:pPr>
        <w:rPr>
          <w:sz w:val="28"/>
          <w:szCs w:val="28"/>
        </w:rPr>
      </w:pPr>
    </w:p>
    <w:p w:rsidR="00EE40A4" w:rsidRPr="00EE40A4" w:rsidRDefault="00EE40A4" w:rsidP="00EE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0A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E40A4" w:rsidRPr="00EE40A4" w:rsidRDefault="00EE40A4" w:rsidP="00EE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0A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E40A4" w:rsidRPr="00EE40A4" w:rsidRDefault="00EE40A4" w:rsidP="00EE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0A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E40A4" w:rsidRPr="00EE40A4" w:rsidRDefault="00EE40A4" w:rsidP="00EE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0A4">
        <w:rPr>
          <w:rFonts w:ascii="Times New Roman" w:hAnsi="Times New Roman" w:cs="Times New Roman"/>
          <w:sz w:val="24"/>
          <w:szCs w:val="24"/>
        </w:rPr>
        <w:t xml:space="preserve"> Устюжанинского сельсовета </w:t>
      </w:r>
    </w:p>
    <w:p w:rsidR="00EE40A4" w:rsidRPr="00EE40A4" w:rsidRDefault="00EE40A4" w:rsidP="00EE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0A4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EE40A4" w:rsidRDefault="00EE40A4" w:rsidP="00EE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0A4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</w:p>
    <w:p w:rsidR="00181EAD" w:rsidRPr="00EE40A4" w:rsidRDefault="00EE40A4" w:rsidP="00EE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0A4">
        <w:rPr>
          <w:rFonts w:ascii="Times New Roman" w:hAnsi="Times New Roman" w:cs="Times New Roman"/>
          <w:sz w:val="24"/>
          <w:szCs w:val="24"/>
        </w:rPr>
        <w:t>от 26.06.2018г. № 45</w:t>
      </w:r>
    </w:p>
    <w:p w:rsidR="00D36210" w:rsidRDefault="00D36210" w:rsidP="00E84E6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0325" w:rsidRPr="00160325" w:rsidRDefault="00E84E6F" w:rsidP="0016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0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ПОЛОЖЕНИЕ</w:t>
      </w:r>
    </w:p>
    <w:p w:rsidR="00160325" w:rsidRDefault="00160325" w:rsidP="0016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0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использование автомобильных дорог при организации и  проведении мероприятий по гражданской обороне, мобилизационной подготовке, </w:t>
      </w:r>
      <w:r w:rsidRPr="00160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ликвидации последствий чрезвычайных ситуаций на автомобильных дорогах Устюжанинского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D48BE" w:rsidRDefault="008D48BE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Положение 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цели, задачи, процедуру использования автомобильных дорог при организации и проведении мероприятий по гражданской обороне, мобилизационной подготовке. </w:t>
      </w:r>
    </w:p>
    <w:p w:rsidR="008D48BE" w:rsidRDefault="00160325" w:rsidP="00160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</w:t>
      </w:r>
      <w:r w:rsidR="008D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всех физических и юридических лиц, независимо от организационно-правовой формы, при использовании ими автомобильных дорог общего пользования местного значения </w:t>
      </w:r>
      <w:r w:rsidR="008D4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8BE" w:rsidRDefault="008D48BE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Федеральный закон от 06.10.2003 N 131-ФЗ "Об общих принципах организации местного самоуправления в Российской Федерации".</w:t>
      </w:r>
    </w:p>
    <w:p w:rsidR="008D48BE" w:rsidRDefault="008D48BE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автомобильных дорог при организации и проведении мероприятий по гражданской обороне, мобилизационной подготовке</w:t>
      </w:r>
      <w:proofErr w:type="gramStart"/>
      <w:r w:rsidR="00EE40A4" w:rsidRPr="00EE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EE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40A4" w:rsidRP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последствий чрезвычайных ситуаций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EE40A4" w:rsidRDefault="008D48BE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эвакуацию населения, материальных и культурных ценностей из приграничных районов военных действий, подвергаемых опасности воздействия средств массового поражения, очагов поражения и зон радиоактивного, химического и биологического (бактериологического) заражения (загрязнения), а также из зон возможного катастрофического затопления;</w:t>
      </w:r>
    </w:p>
    <w:p w:rsidR="008D48BE" w:rsidRDefault="00160325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-доставку материальных средств и техники к местам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недостающих защитных сооружений;</w:t>
      </w:r>
    </w:p>
    <w:p w:rsidR="008D48BE" w:rsidRDefault="00160325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-подвоз сил и сре</w:t>
      </w:r>
      <w:proofErr w:type="gramStart"/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ажданской обороны к местам проведения аварийно-спасательных и других неотложных работ;</w:t>
      </w:r>
    </w:p>
    <w:p w:rsidR="008D48BE" w:rsidRDefault="00160325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-вывоз из очагов поражения пострадавшего населения.</w:t>
      </w:r>
    </w:p>
    <w:p w:rsidR="008D48BE" w:rsidRDefault="00160325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согласованию с органами управления военного командования к перевозкам в интересах гражданской обороны могут привлекаться транспортные средства вооруженных сил.</w:t>
      </w:r>
      <w:r w:rsidR="008D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перевозок гражданской обороны особое внимание обращается на увязку графиков движения транспорта со служб (органами), занимающимися регулированием движения (ГИБДД и военная автоинспекция); </w:t>
      </w:r>
    </w:p>
    <w:p w:rsidR="008D48BE" w:rsidRDefault="00160325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организацию перевозок, должны иметь выписки из графиков движения транспорта на своих направлениях, в которых должен быть отражен порядок движения транспорта и его регулирования в местах пересечения автомобильных дорог и транспортных развязок. Заблаговременно определяется порядок снабжения горюче-смазочными материалами, технического обслуживания и ремонта транспортных средств.</w:t>
      </w:r>
    </w:p>
    <w:p w:rsidR="008D48BE" w:rsidRDefault="008D48BE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обеспечение действий, сил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гражданской обороны заключается в заблаговременной подготовке транспортных маршрутов к массовым перевозкам и включает в себя:</w:t>
      </w:r>
    </w:p>
    <w:p w:rsidR="008D48BE" w:rsidRDefault="008D48BE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 содержание в проезжем состоянии полотна автомобильных дорог и искусственных сооружений на них; </w:t>
      </w:r>
    </w:p>
    <w:p w:rsidR="00EE40A4" w:rsidRDefault="008D48BE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существующих и строительство новых автомобильных дорог, обходов искусственных сооружений; </w:t>
      </w:r>
    </w:p>
    <w:p w:rsidR="008D48BE" w:rsidRDefault="00EE40A4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</w:t>
      </w:r>
      <w:proofErr w:type="gramStart"/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пораженных; </w:t>
      </w:r>
    </w:p>
    <w:p w:rsidR="00EE40A4" w:rsidRDefault="008D48BE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мероприятий по обеспечению маршрутов эвакуации населения пешим порядком.</w:t>
      </w:r>
    </w:p>
    <w:p w:rsidR="00EE40A4" w:rsidRDefault="00EE40A4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D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совместного использования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 дорожное обеспечение осуществляется администрацией </w:t>
      </w:r>
      <w:r w:rsidR="008D4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тесном взаимодействии с дорожными войсками.</w:t>
      </w:r>
      <w:r w:rsidR="008D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60325" w:rsidRPr="00160325" w:rsidRDefault="00EE40A4" w:rsidP="008D4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4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бесперебойного движения и поддержания установленного порядка на автомобильных дорогах администрацией </w:t>
      </w:r>
      <w:r w:rsidR="008D4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r w:rsidR="00160325" w:rsidRPr="0016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заблаговременно разрабатываются и согласовываются с военными органами мероприятия по организации регулирования движения автотранспо</w:t>
      </w:r>
      <w:r w:rsidR="008D48B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рта.</w:t>
      </w:r>
    </w:p>
    <w:sectPr w:rsidR="00160325" w:rsidRPr="00160325" w:rsidSect="005B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B7748"/>
    <w:multiLevelType w:val="hybridMultilevel"/>
    <w:tmpl w:val="40B6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4E6F"/>
    <w:rsid w:val="00160325"/>
    <w:rsid w:val="00181EAD"/>
    <w:rsid w:val="005B2FEE"/>
    <w:rsid w:val="008D48BE"/>
    <w:rsid w:val="00CF160E"/>
    <w:rsid w:val="00D36210"/>
    <w:rsid w:val="00E84E6F"/>
    <w:rsid w:val="00EE40A4"/>
    <w:rsid w:val="00F1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EE"/>
  </w:style>
  <w:style w:type="paragraph" w:styleId="1">
    <w:name w:val="heading 1"/>
    <w:basedOn w:val="a"/>
    <w:next w:val="a"/>
    <w:link w:val="10"/>
    <w:qFormat/>
    <w:rsid w:val="00D362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62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2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362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6210"/>
    <w:pPr>
      <w:ind w:left="720"/>
      <w:contextualSpacing/>
    </w:pPr>
  </w:style>
  <w:style w:type="paragraph" w:styleId="a4">
    <w:name w:val="No Spacing"/>
    <w:uiPriority w:val="1"/>
    <w:qFormat/>
    <w:rsid w:val="00EE40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2019-06-26T05:23:00Z</dcterms:created>
  <dcterms:modified xsi:type="dcterms:W3CDTF">2019-06-26T05:23:00Z</dcterms:modified>
</cp:coreProperties>
</file>