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1F" w:rsidRDefault="0069631F" w:rsidP="006963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9631F" w:rsidRDefault="0069631F" w:rsidP="006963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УСТЮЖАНИНСКОГО СЕЛЬСОВЕТА</w:t>
      </w:r>
    </w:p>
    <w:p w:rsidR="0069631F" w:rsidRDefault="0069631F" w:rsidP="006963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9631F" w:rsidRDefault="0069631F" w:rsidP="006963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631F" w:rsidRDefault="0069631F" w:rsidP="006963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631F" w:rsidRDefault="0069631F" w:rsidP="006963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631F" w:rsidRDefault="00056EC6" w:rsidP="006963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69631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9631F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69631F" w:rsidRDefault="0069631F" w:rsidP="00696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31F" w:rsidRDefault="0069631F" w:rsidP="00696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Устюжанинского сельсовета Ордынского района Новосибирской области  от  18.03.2021 № 13  </w:t>
      </w:r>
    </w:p>
    <w:p w:rsidR="0069631F" w:rsidRPr="00935473" w:rsidRDefault="0069631F" w:rsidP="0069631F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35473">
        <w:rPr>
          <w:rFonts w:eastAsia="Calibri"/>
          <w:b/>
          <w:sz w:val="28"/>
          <w:szCs w:val="28"/>
        </w:rPr>
        <w:t>О реализации отдельных положений федерального законодательства о цифровых финансовых активах, цифровой валюте</w:t>
      </w:r>
      <w:r>
        <w:rPr>
          <w:rFonts w:eastAsia="Calibri"/>
          <w:b/>
          <w:sz w:val="28"/>
          <w:szCs w:val="28"/>
        </w:rPr>
        <w:t>»</w:t>
      </w:r>
    </w:p>
    <w:p w:rsidR="0069631F" w:rsidRDefault="0069631F" w:rsidP="006963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631F" w:rsidRDefault="0069631F" w:rsidP="006963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приведения нормативно-правовых актов в соответствие с требованиями юридико-технического оформления, на основании  экспертного заключения Министерства юстиции Новосибирской области от 25.05.2021 № 2112-02-02-03/9, руководствуясь Уставом Устюжанинского сельсовета Ордынского района Новосибирской области</w:t>
      </w:r>
    </w:p>
    <w:p w:rsidR="0069631F" w:rsidRDefault="0069631F" w:rsidP="006963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9631F" w:rsidRPr="0069631F" w:rsidRDefault="0069631F" w:rsidP="0069631F">
      <w:pPr>
        <w:ind w:firstLine="708"/>
        <w:rPr>
          <w:sz w:val="28"/>
          <w:szCs w:val="28"/>
        </w:rPr>
      </w:pPr>
      <w:r w:rsidRPr="0069631F">
        <w:t>1.</w:t>
      </w:r>
      <w:r w:rsidRPr="0069631F">
        <w:rPr>
          <w:sz w:val="28"/>
          <w:szCs w:val="28"/>
        </w:rPr>
        <w:t xml:space="preserve"> Внести  в постановление администрации Устюжанинского сельсовета Ордынского района Новосибирской области  от  18.03.2021 № 13  </w:t>
      </w:r>
    </w:p>
    <w:p w:rsidR="0069631F" w:rsidRPr="0069631F" w:rsidRDefault="0069631F" w:rsidP="0069631F">
      <w:pPr>
        <w:rPr>
          <w:rFonts w:eastAsia="Calibri"/>
          <w:sz w:val="28"/>
          <w:szCs w:val="28"/>
        </w:rPr>
      </w:pPr>
      <w:r w:rsidRPr="0069631F">
        <w:rPr>
          <w:sz w:val="28"/>
          <w:szCs w:val="28"/>
        </w:rPr>
        <w:t>«</w:t>
      </w:r>
      <w:r w:rsidRPr="0069631F">
        <w:rPr>
          <w:rFonts w:eastAsia="Calibri"/>
          <w:sz w:val="28"/>
          <w:szCs w:val="28"/>
        </w:rPr>
        <w:t>О реализации отдельных положений федерального законодательства о цифровых финансовых активах, цифровой валюте», следующие изменения:</w:t>
      </w:r>
    </w:p>
    <w:p w:rsidR="00317EAC" w:rsidRPr="00317EAC" w:rsidRDefault="0069631F" w:rsidP="0069631F">
      <w:pPr>
        <w:pStyle w:val="a4"/>
        <w:numPr>
          <w:ilvl w:val="1"/>
          <w:numId w:val="1"/>
        </w:numPr>
        <w:rPr>
          <w:sz w:val="28"/>
          <w:szCs w:val="28"/>
        </w:rPr>
      </w:pPr>
      <w:r w:rsidRPr="00317EAC">
        <w:rPr>
          <w:sz w:val="28"/>
          <w:szCs w:val="28"/>
        </w:rPr>
        <w:t>Пункт 1 постановления изложить в следующей редакции: « 1. Установить, что по 30 июня 2021года граждане, претендующие на замещение должностей муниципальной службы,</w:t>
      </w:r>
      <w:r w:rsidR="00317EAC">
        <w:rPr>
          <w:sz w:val="28"/>
          <w:szCs w:val="28"/>
        </w:rPr>
        <w:t xml:space="preserve"> </w:t>
      </w:r>
      <w:r w:rsidRPr="00317EAC">
        <w:rPr>
          <w:sz w:val="28"/>
          <w:szCs w:val="28"/>
        </w:rPr>
        <w:t xml:space="preserve">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</w:t>
      </w:r>
      <w:r w:rsidR="005C24B5" w:rsidRPr="00317EAC">
        <w:rPr>
          <w:sz w:val="28"/>
          <w:szCs w:val="28"/>
        </w:rPr>
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</w:t>
      </w:r>
      <w:proofErr w:type="gramStart"/>
      <w:r w:rsidR="005C24B5" w:rsidRPr="00317EAC">
        <w:rPr>
          <w:sz w:val="28"/>
          <w:szCs w:val="28"/>
        </w:rPr>
        <w:t>и(</w:t>
      </w:r>
      <w:proofErr w:type="gramEnd"/>
      <w:r w:rsidR="005C24B5" w:rsidRPr="00317EAC">
        <w:rPr>
          <w:sz w:val="28"/>
          <w:szCs w:val="28"/>
        </w:rPr>
        <w:t xml:space="preserve">супруга) и несовершеннолетних детей (далее- </w:t>
      </w:r>
      <w:proofErr w:type="gramStart"/>
      <w:r w:rsidR="005C24B5" w:rsidRPr="00317EAC">
        <w:rPr>
          <w:sz w:val="28"/>
          <w:szCs w:val="28"/>
        </w:rPr>
        <w:t xml:space="preserve">перечень) муниципальные служащие Устюжанинского сельсовета Ордынского района Новосибирской области, замещающие должности муниципальной службы, не предусмотренные перечнем, и претендующие на замещение должностей предусмотренных перечнем, вместе со сведениями, предоставляемыми по форме справки, утвержденной Указом Президента Российской Федерации </w:t>
      </w:r>
      <w:r w:rsidR="00317EAC" w:rsidRPr="00317EAC">
        <w:rPr>
          <w:rFonts w:eastAsia="Calibri"/>
          <w:sz w:val="28"/>
          <w:szCs w:val="28"/>
        </w:rPr>
        <w:t>от 23.06.2014 № 460 «Об утверждении формы справки о доходах, расходах, об имуществе и обязательствах имущественного характера и внесении изменений в некоторые  акты Президента Российской Федерации</w:t>
      </w:r>
      <w:proofErr w:type="gramEnd"/>
      <w:r w:rsidR="00317EAC" w:rsidRPr="00317EAC">
        <w:rPr>
          <w:rFonts w:eastAsia="Calibri"/>
          <w:sz w:val="28"/>
          <w:szCs w:val="28"/>
        </w:rPr>
        <w:t xml:space="preserve">», </w:t>
      </w:r>
      <w:proofErr w:type="gramStart"/>
      <w:r w:rsidR="00317EAC" w:rsidRPr="00317EAC">
        <w:rPr>
          <w:rFonts w:eastAsia="Calibri"/>
          <w:sz w:val="28"/>
          <w:szCs w:val="28"/>
        </w:rPr>
        <w:t xml:space="preserve">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наличии), по форме согласно приложению 1 к Указу Президента Российской Федерации от 10.12.2020 № 778 «О мерах по реализации отдельных положений Федерального закона </w:t>
      </w:r>
      <w:proofErr w:type="gramEnd"/>
    </w:p>
    <w:p w:rsidR="00317EAC" w:rsidRPr="00317EAC" w:rsidRDefault="00317EAC" w:rsidP="00317EAC">
      <w:pPr>
        <w:pStyle w:val="a4"/>
        <w:ind w:left="1070"/>
        <w:rPr>
          <w:sz w:val="28"/>
          <w:szCs w:val="28"/>
        </w:rPr>
      </w:pPr>
    </w:p>
    <w:p w:rsidR="00317EAC" w:rsidRPr="00317EAC" w:rsidRDefault="00317EAC" w:rsidP="00317EAC">
      <w:pPr>
        <w:pStyle w:val="a4"/>
        <w:ind w:left="710"/>
        <w:rPr>
          <w:sz w:val="28"/>
          <w:szCs w:val="28"/>
        </w:rPr>
      </w:pPr>
    </w:p>
    <w:p w:rsidR="00317EAC" w:rsidRPr="00317EAC" w:rsidRDefault="00317EAC" w:rsidP="00317EAC">
      <w:pPr>
        <w:pStyle w:val="a4"/>
        <w:ind w:left="710"/>
        <w:rPr>
          <w:sz w:val="28"/>
          <w:szCs w:val="28"/>
        </w:rPr>
      </w:pPr>
    </w:p>
    <w:p w:rsidR="00317EAC" w:rsidRPr="00317EAC" w:rsidRDefault="00317EAC" w:rsidP="00317EAC">
      <w:pPr>
        <w:ind w:left="284"/>
        <w:rPr>
          <w:sz w:val="28"/>
          <w:szCs w:val="28"/>
        </w:rPr>
      </w:pPr>
      <w:r w:rsidRPr="00317EAC">
        <w:rPr>
          <w:rFonts w:eastAsia="Calibri"/>
          <w:sz w:val="28"/>
          <w:szCs w:val="28"/>
        </w:rPr>
        <w:t xml:space="preserve">цифровых финансовых </w:t>
      </w:r>
      <w:proofErr w:type="gramStart"/>
      <w:r w:rsidRPr="00317EAC">
        <w:rPr>
          <w:rFonts w:eastAsia="Calibri"/>
          <w:sz w:val="28"/>
          <w:szCs w:val="28"/>
        </w:rPr>
        <w:t>активах</w:t>
      </w:r>
      <w:proofErr w:type="gramEnd"/>
      <w:r w:rsidRPr="00317EAC">
        <w:rPr>
          <w:rFonts w:eastAsia="Calibri"/>
          <w:sz w:val="28"/>
          <w:szCs w:val="28"/>
        </w:rPr>
        <w:t>, цифровой валюте и о внесении изменений в отдельные законодательные акты Российской Федерации»</w:t>
      </w:r>
      <w:r w:rsidR="005C24B5" w:rsidRPr="00317EAC">
        <w:rPr>
          <w:sz w:val="28"/>
          <w:szCs w:val="28"/>
        </w:rPr>
        <w:t xml:space="preserve">  </w:t>
      </w:r>
      <w:r w:rsidR="0069631F" w:rsidRPr="00317EAC">
        <w:rPr>
          <w:sz w:val="28"/>
          <w:szCs w:val="28"/>
        </w:rPr>
        <w:t xml:space="preserve"> </w:t>
      </w:r>
    </w:p>
    <w:p w:rsidR="00317EAC" w:rsidRDefault="00317EAC" w:rsidP="00317EAC"/>
    <w:p w:rsidR="00317EAC" w:rsidRPr="00AE2E9F" w:rsidRDefault="00317EAC" w:rsidP="00317E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2E9F">
        <w:rPr>
          <w:rFonts w:ascii="Times New Roman" w:hAnsi="Times New Roman" w:cs="Times New Roman"/>
          <w:sz w:val="28"/>
          <w:szCs w:val="28"/>
        </w:rPr>
        <w:t xml:space="preserve">.Настоящее постановление опубликовать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Устюжанинского</w:t>
      </w:r>
      <w:r w:rsidRPr="00AE2E9F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317EAC" w:rsidRPr="00AE2E9F" w:rsidRDefault="00317EAC" w:rsidP="00317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AC" w:rsidRPr="00AE2E9F" w:rsidRDefault="00317EAC" w:rsidP="00317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AC" w:rsidRDefault="00317EAC" w:rsidP="00317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AC" w:rsidRDefault="00317EAC" w:rsidP="00317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AC" w:rsidRDefault="00317EAC" w:rsidP="00317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AC" w:rsidRPr="00AE2E9F" w:rsidRDefault="00317EAC" w:rsidP="00317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E9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Устюжанинского</w:t>
      </w:r>
      <w:r w:rsidRPr="00AE2E9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7EAC" w:rsidRPr="00AE2E9F" w:rsidRDefault="00317EAC" w:rsidP="00317EAC">
      <w:pPr>
        <w:pStyle w:val="a3"/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AE2E9F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К.Д.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317EAC" w:rsidRDefault="00317EAC" w:rsidP="00317EA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17EAC" w:rsidRDefault="00317EAC" w:rsidP="00317EAC">
      <w:pPr>
        <w:shd w:val="clear" w:color="auto" w:fill="FFFFFF"/>
        <w:tabs>
          <w:tab w:val="left" w:pos="810"/>
        </w:tabs>
        <w:spacing w:before="375" w:after="225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F55539" w:rsidRPr="00317EAC" w:rsidRDefault="00F55539" w:rsidP="00317EAC">
      <w:pPr>
        <w:ind w:firstLine="708"/>
      </w:pPr>
    </w:p>
    <w:sectPr w:rsidR="00F55539" w:rsidRPr="00317EAC" w:rsidSect="0069631F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30F1C"/>
    <w:multiLevelType w:val="multilevel"/>
    <w:tmpl w:val="C92AD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631F"/>
    <w:rsid w:val="00056EC6"/>
    <w:rsid w:val="00317EAC"/>
    <w:rsid w:val="00506B89"/>
    <w:rsid w:val="005C24B5"/>
    <w:rsid w:val="0069631F"/>
    <w:rsid w:val="00F5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3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6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2021-06-03T09:06:00Z</cp:lastPrinted>
  <dcterms:created xsi:type="dcterms:W3CDTF">2021-06-03T08:10:00Z</dcterms:created>
  <dcterms:modified xsi:type="dcterms:W3CDTF">2021-06-03T09:06:00Z</dcterms:modified>
</cp:coreProperties>
</file>