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A1" w:rsidRPr="009E02E7" w:rsidRDefault="001753A1" w:rsidP="001753A1">
      <w:pPr>
        <w:jc w:val="center"/>
        <w:rPr>
          <w:szCs w:val="28"/>
        </w:rPr>
      </w:pPr>
      <w:r w:rsidRPr="009E02E7">
        <w:rPr>
          <w:szCs w:val="28"/>
        </w:rPr>
        <w:t>АДМИНИСТРАЦИЯ</w:t>
      </w:r>
    </w:p>
    <w:p w:rsidR="001753A1" w:rsidRPr="009E02E7" w:rsidRDefault="001753A1" w:rsidP="001753A1">
      <w:pPr>
        <w:jc w:val="center"/>
        <w:rPr>
          <w:szCs w:val="28"/>
        </w:rPr>
      </w:pPr>
      <w:r>
        <w:rPr>
          <w:szCs w:val="28"/>
        </w:rPr>
        <w:t>УСТЮЖАНИНСКОГО</w:t>
      </w:r>
      <w:r w:rsidRPr="009E02E7">
        <w:rPr>
          <w:szCs w:val="28"/>
        </w:rPr>
        <w:t xml:space="preserve"> СЕЛЬСОВЕТА</w:t>
      </w:r>
    </w:p>
    <w:p w:rsidR="001753A1" w:rsidRPr="009E02E7" w:rsidRDefault="001753A1" w:rsidP="001753A1">
      <w:pPr>
        <w:jc w:val="center"/>
        <w:rPr>
          <w:szCs w:val="28"/>
        </w:rPr>
      </w:pPr>
      <w:r w:rsidRPr="009E02E7">
        <w:rPr>
          <w:szCs w:val="28"/>
        </w:rPr>
        <w:t>ОРДЫНСКОГО РАЙОНА НОВОСИБИРСКОЙ ОБЛАСТИ</w:t>
      </w:r>
    </w:p>
    <w:p w:rsidR="001753A1" w:rsidRPr="009E02E7" w:rsidRDefault="001753A1" w:rsidP="001753A1">
      <w:pPr>
        <w:rPr>
          <w:szCs w:val="28"/>
        </w:rPr>
      </w:pPr>
    </w:p>
    <w:p w:rsidR="001753A1" w:rsidRDefault="001753A1" w:rsidP="001753A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jc w:val="center"/>
        <w:rPr>
          <w:sz w:val="20"/>
        </w:rPr>
      </w:pPr>
      <w:r>
        <w:t>От 03.11.2023                                                         № 71</w:t>
      </w:r>
    </w:p>
    <w:p w:rsidR="001753A1" w:rsidRDefault="001753A1" w:rsidP="001753A1">
      <w:pPr>
        <w:pStyle w:val="31"/>
        <w:spacing w:before="120" w:after="120"/>
        <w:rPr>
          <w:rFonts w:ascii="Times New Roman" w:hAnsi="Times New Roman"/>
          <w:color w:val="auto"/>
          <w:sz w:val="20"/>
        </w:rPr>
      </w:pPr>
    </w:p>
    <w:p w:rsidR="001753A1" w:rsidRDefault="001753A1" w:rsidP="001753A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 прогнозе социально-экономического развития Устюжанинского сельсовета </w:t>
      </w:r>
      <w:r>
        <w:rPr>
          <w:szCs w:val="28"/>
        </w:rPr>
        <w:t xml:space="preserve">Ордынского района Новосибирской области </w:t>
      </w:r>
      <w:r>
        <w:rPr>
          <w:color w:val="000000"/>
          <w:szCs w:val="28"/>
        </w:rPr>
        <w:t>на 2024 год и на плановый период 2025 и 2026 годов.</w:t>
      </w:r>
    </w:p>
    <w:p w:rsidR="001753A1" w:rsidRDefault="001753A1" w:rsidP="001753A1">
      <w:pPr>
        <w:spacing w:before="120" w:after="120"/>
        <w:rPr>
          <w:szCs w:val="28"/>
        </w:rPr>
      </w:pPr>
    </w:p>
    <w:p w:rsidR="001753A1" w:rsidRDefault="001753A1" w:rsidP="001753A1">
      <w:pPr>
        <w:ind w:firstLine="720"/>
        <w:rPr>
          <w:szCs w:val="28"/>
        </w:rPr>
      </w:pPr>
      <w:r>
        <w:rPr>
          <w:szCs w:val="28"/>
        </w:rPr>
        <w:t>Руководствуясь Уставом Устюжанинского сельсовета Ордынского района Новосибирской области</w:t>
      </w:r>
    </w:p>
    <w:p w:rsidR="001753A1" w:rsidRDefault="001753A1" w:rsidP="001753A1">
      <w:pPr>
        <w:ind w:firstLine="720"/>
        <w:rPr>
          <w:szCs w:val="28"/>
        </w:rPr>
      </w:pPr>
      <w:r>
        <w:rPr>
          <w:szCs w:val="28"/>
        </w:rPr>
        <w:t>ПОСТАНОВЛЯЮ:</w:t>
      </w:r>
    </w:p>
    <w:p w:rsidR="001753A1" w:rsidRDefault="001753A1" w:rsidP="001753A1">
      <w:pPr>
        <w:rPr>
          <w:color w:val="000000"/>
          <w:szCs w:val="28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>Одобрить прилагаемый прогноз социально-экономического развития  Устюжанинского сельсовета Ордынского района Новосибирской области на 2024 год и на плановый период 2025 и 2026 годов.</w:t>
      </w: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>
        <w:rPr>
          <w:color w:val="000000"/>
          <w:szCs w:val="28"/>
        </w:rPr>
        <w:t>оставляю за собой.</w:t>
      </w:r>
    </w:p>
    <w:p w:rsidR="001753A1" w:rsidRDefault="001753A1" w:rsidP="001753A1">
      <w:pPr>
        <w:pStyle w:val="31"/>
        <w:jc w:val="both"/>
        <w:rPr>
          <w:rFonts w:ascii="Times New Roman" w:hAnsi="Times New Roman"/>
          <w:color w:val="auto"/>
          <w:szCs w:val="28"/>
        </w:rPr>
      </w:pPr>
    </w:p>
    <w:p w:rsidR="001753A1" w:rsidRDefault="001753A1" w:rsidP="001753A1">
      <w:pPr>
        <w:pStyle w:val="31"/>
        <w:jc w:val="both"/>
        <w:rPr>
          <w:rFonts w:ascii="Times New Roman" w:hAnsi="Times New Roman"/>
          <w:color w:val="auto"/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</w:p>
    <w:p w:rsidR="001753A1" w:rsidRDefault="001753A1" w:rsidP="001753A1">
      <w:pPr>
        <w:rPr>
          <w:szCs w:val="28"/>
        </w:rPr>
      </w:pPr>
      <w:r>
        <w:rPr>
          <w:szCs w:val="28"/>
        </w:rPr>
        <w:t>Глава Устюжанинского сельсовета</w:t>
      </w:r>
    </w:p>
    <w:p w:rsidR="001753A1" w:rsidRDefault="001753A1" w:rsidP="001753A1">
      <w:r>
        <w:rPr>
          <w:szCs w:val="28"/>
        </w:rPr>
        <w:t xml:space="preserve">Ордынского района Новосибирской области                                    </w:t>
      </w:r>
      <w:proofErr w:type="spellStart"/>
      <w:r>
        <w:rPr>
          <w:szCs w:val="28"/>
        </w:rPr>
        <w:t>К.Д.Козляев</w:t>
      </w:r>
      <w:proofErr w:type="spellEnd"/>
    </w:p>
    <w:p w:rsidR="001753A1" w:rsidRDefault="001753A1" w:rsidP="001753A1"/>
    <w:p w:rsidR="001753A1" w:rsidRDefault="001753A1" w:rsidP="001753A1"/>
    <w:p w:rsidR="001753A1" w:rsidRDefault="001753A1" w:rsidP="001753A1"/>
    <w:p w:rsidR="001074B8" w:rsidRDefault="001074B8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 w:rsidP="001753A1">
      <w:pPr>
        <w:ind w:left="1635"/>
        <w:outlineLvl w:val="0"/>
        <w:rPr>
          <w:b/>
        </w:rPr>
      </w:pPr>
      <w:r>
        <w:rPr>
          <w:b/>
        </w:rPr>
        <w:lastRenderedPageBreak/>
        <w:t xml:space="preserve">      </w:t>
      </w:r>
    </w:p>
    <w:p w:rsidR="00EC37D8" w:rsidRPr="003B71BA" w:rsidRDefault="00EC37D8" w:rsidP="00EC37D8">
      <w:pPr>
        <w:ind w:firstLine="567"/>
        <w:jc w:val="right"/>
        <w:outlineLvl w:val="0"/>
        <w:rPr>
          <w:sz w:val="24"/>
          <w:szCs w:val="24"/>
        </w:rPr>
      </w:pPr>
      <w:r>
        <w:rPr>
          <w:b/>
        </w:rPr>
        <w:tab/>
      </w:r>
      <w:proofErr w:type="gramStart"/>
      <w:r>
        <w:rPr>
          <w:sz w:val="24"/>
          <w:szCs w:val="24"/>
        </w:rPr>
        <w:t>Утвержден</w:t>
      </w:r>
      <w:proofErr w:type="gramEnd"/>
      <w:r w:rsidRPr="003B71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</w:t>
      </w:r>
      <w:r w:rsidRPr="003B71BA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Pr="003B71BA">
        <w:rPr>
          <w:sz w:val="24"/>
          <w:szCs w:val="24"/>
        </w:rPr>
        <w:t xml:space="preserve">  администрации                                                                                                                                                                        Устюжанинского   сельсовета </w:t>
      </w:r>
    </w:p>
    <w:p w:rsidR="00EC37D8" w:rsidRDefault="00EC37D8" w:rsidP="00EC37D8">
      <w:pPr>
        <w:ind w:firstLine="567"/>
        <w:jc w:val="right"/>
        <w:outlineLvl w:val="0"/>
        <w:rPr>
          <w:sz w:val="24"/>
          <w:szCs w:val="24"/>
        </w:rPr>
      </w:pPr>
      <w:r w:rsidRPr="003B71BA">
        <w:rPr>
          <w:sz w:val="24"/>
          <w:szCs w:val="24"/>
        </w:rPr>
        <w:t>Ордынского района</w:t>
      </w:r>
      <w:r>
        <w:rPr>
          <w:sz w:val="24"/>
          <w:szCs w:val="24"/>
        </w:rPr>
        <w:t xml:space="preserve"> Новосибирской области</w:t>
      </w:r>
      <w:r w:rsidRPr="003B71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DE194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71   </w:t>
      </w:r>
      <w:r w:rsidRPr="00DE1949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DE1949">
        <w:rPr>
          <w:sz w:val="24"/>
          <w:szCs w:val="24"/>
        </w:rPr>
        <w:t>.11.20</w:t>
      </w:r>
      <w:r>
        <w:rPr>
          <w:sz w:val="24"/>
          <w:szCs w:val="24"/>
        </w:rPr>
        <w:t>23</w:t>
      </w:r>
      <w:r w:rsidRPr="00DE1949">
        <w:rPr>
          <w:sz w:val="24"/>
          <w:szCs w:val="24"/>
        </w:rPr>
        <w:t xml:space="preserve"> года</w:t>
      </w:r>
    </w:p>
    <w:p w:rsidR="001753A1" w:rsidRDefault="001753A1" w:rsidP="00EC37D8">
      <w:pPr>
        <w:tabs>
          <w:tab w:val="left" w:pos="7980"/>
        </w:tabs>
        <w:ind w:left="1635"/>
        <w:outlineLvl w:val="0"/>
        <w:rPr>
          <w:b/>
        </w:rPr>
      </w:pPr>
    </w:p>
    <w:p w:rsidR="001753A1" w:rsidRDefault="001753A1" w:rsidP="001753A1">
      <w:pPr>
        <w:ind w:left="1635"/>
        <w:outlineLvl w:val="0"/>
        <w:rPr>
          <w:b/>
        </w:rPr>
      </w:pPr>
    </w:p>
    <w:p w:rsidR="001753A1" w:rsidRDefault="001753A1" w:rsidP="001753A1">
      <w:pPr>
        <w:ind w:left="1635"/>
        <w:outlineLvl w:val="0"/>
      </w:pPr>
      <w:r>
        <w:rPr>
          <w:b/>
        </w:rPr>
        <w:t xml:space="preserve">      Прогноз  социально-экономического развития</w:t>
      </w:r>
    </w:p>
    <w:p w:rsidR="001753A1" w:rsidRDefault="001753A1" w:rsidP="001753A1">
      <w:pPr>
        <w:pStyle w:val="BodyText1bt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Устюжанинского сельсовета на 2024 год </w:t>
      </w:r>
    </w:p>
    <w:p w:rsidR="001753A1" w:rsidRDefault="001753A1" w:rsidP="001753A1">
      <w:pPr>
        <w:pStyle w:val="BodyText1bt"/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плановый период до 2026 года</w:t>
      </w:r>
    </w:p>
    <w:p w:rsidR="001753A1" w:rsidRPr="00D47D10" w:rsidRDefault="001753A1" w:rsidP="001753A1">
      <w:pPr>
        <w:autoSpaceDE w:val="0"/>
        <w:autoSpaceDN w:val="0"/>
        <w:ind w:firstLine="567"/>
        <w:rPr>
          <w:sz w:val="24"/>
          <w:szCs w:val="24"/>
        </w:rPr>
      </w:pPr>
    </w:p>
    <w:p w:rsidR="001753A1" w:rsidRPr="002A0A54" w:rsidRDefault="001753A1" w:rsidP="001753A1">
      <w:pPr>
        <w:autoSpaceDE w:val="0"/>
        <w:autoSpaceDN w:val="0"/>
        <w:ind w:firstLine="567"/>
        <w:rPr>
          <w:sz w:val="24"/>
          <w:szCs w:val="24"/>
        </w:rPr>
      </w:pPr>
    </w:p>
    <w:p w:rsidR="001753A1" w:rsidRPr="00BC6B8E" w:rsidRDefault="001753A1" w:rsidP="001753A1">
      <w:pPr>
        <w:autoSpaceDE w:val="0"/>
        <w:autoSpaceDN w:val="0"/>
        <w:ind w:firstLine="567"/>
        <w:rPr>
          <w:szCs w:val="28"/>
        </w:rPr>
      </w:pPr>
      <w:r w:rsidRPr="00BC6B8E">
        <w:rPr>
          <w:szCs w:val="28"/>
        </w:rPr>
        <w:t>В соответствии со ст. 173 Бюджетного Кодекса Российской Федерации  разработан прогноз социально-экономического развития на 202</w:t>
      </w:r>
      <w:r>
        <w:rPr>
          <w:szCs w:val="28"/>
        </w:rPr>
        <w:t>4</w:t>
      </w:r>
      <w:r w:rsidRPr="00BC6B8E">
        <w:rPr>
          <w:szCs w:val="28"/>
        </w:rPr>
        <w:t xml:space="preserve"> год и на период до 202</w:t>
      </w:r>
      <w:r>
        <w:rPr>
          <w:szCs w:val="28"/>
        </w:rPr>
        <w:t>6</w:t>
      </w:r>
      <w:r w:rsidRPr="00BC6B8E">
        <w:rPr>
          <w:szCs w:val="28"/>
        </w:rPr>
        <w:t xml:space="preserve"> года. </w:t>
      </w:r>
    </w:p>
    <w:p w:rsidR="001753A1" w:rsidRPr="00BC6B8E" w:rsidRDefault="001753A1" w:rsidP="001753A1">
      <w:pPr>
        <w:autoSpaceDE w:val="0"/>
        <w:autoSpaceDN w:val="0"/>
        <w:ind w:firstLine="567"/>
        <w:rPr>
          <w:szCs w:val="28"/>
        </w:rPr>
      </w:pPr>
      <w:r w:rsidRPr="00BC6B8E">
        <w:rPr>
          <w:szCs w:val="28"/>
        </w:rPr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Устюжанинского сельсовета,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1753A1" w:rsidRPr="002A0A54" w:rsidRDefault="001753A1" w:rsidP="001753A1">
      <w:pPr>
        <w:pStyle w:val="a3"/>
        <w:ind w:firstLine="54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1877"/>
        <w:gridCol w:w="996"/>
        <w:gridCol w:w="1039"/>
        <w:gridCol w:w="1052"/>
        <w:gridCol w:w="1052"/>
        <w:gridCol w:w="1048"/>
      </w:tblGrid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показатели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Оценка за 9 мес.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A0A54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A0A54">
              <w:rPr>
                <w:sz w:val="24"/>
                <w:szCs w:val="24"/>
              </w:rPr>
              <w:t xml:space="preserve"> год прогноз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A0A54">
              <w:rPr>
                <w:sz w:val="24"/>
                <w:szCs w:val="24"/>
              </w:rPr>
              <w:t xml:space="preserve"> год прогноз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2A0A54">
              <w:rPr>
                <w:sz w:val="24"/>
                <w:szCs w:val="24"/>
              </w:rPr>
              <w:t xml:space="preserve"> год прогноз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чел.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1753A1" w:rsidRPr="002A0A54" w:rsidTr="00AC41EA">
        <w:trPr>
          <w:trHeight w:val="739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чел.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Количество мест в дошкольных образовательных учреждениях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чел.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15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Численность населения, занятого в экономике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чел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Среднедушевые денежные доходы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руб.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0A54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0A54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0A54">
              <w:rPr>
                <w:sz w:val="24"/>
                <w:szCs w:val="24"/>
              </w:rPr>
              <w:t>500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руб.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706CB6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643C7">
              <w:rPr>
                <w:sz w:val="24"/>
                <w:szCs w:val="24"/>
              </w:rPr>
              <w:t>23000,0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706CB6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643C7">
              <w:rPr>
                <w:sz w:val="24"/>
                <w:szCs w:val="24"/>
              </w:rPr>
              <w:t>23000,0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706CB6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643C7">
              <w:rPr>
                <w:sz w:val="24"/>
                <w:szCs w:val="24"/>
              </w:rPr>
              <w:t>25000,0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706CB6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643C7">
              <w:rPr>
                <w:sz w:val="24"/>
                <w:szCs w:val="24"/>
              </w:rPr>
              <w:t>25800,0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706CB6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643C7">
              <w:rPr>
                <w:sz w:val="24"/>
                <w:szCs w:val="24"/>
              </w:rPr>
              <w:t>27000,0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 xml:space="preserve">Оборот розничной </w:t>
            </w:r>
            <w:r w:rsidRPr="002A0A54">
              <w:rPr>
                <w:sz w:val="24"/>
                <w:szCs w:val="24"/>
              </w:rPr>
              <w:lastRenderedPageBreak/>
              <w:t>торговли</w:t>
            </w:r>
          </w:p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тыс</w:t>
            </w:r>
            <w:proofErr w:type="gramStart"/>
            <w:r w:rsidRPr="002A0A54">
              <w:rPr>
                <w:sz w:val="24"/>
                <w:szCs w:val="24"/>
              </w:rPr>
              <w:t>.р</w:t>
            </w:r>
            <w:proofErr w:type="gramEnd"/>
            <w:r w:rsidRPr="002A0A54">
              <w:rPr>
                <w:sz w:val="24"/>
                <w:szCs w:val="24"/>
              </w:rPr>
              <w:t>уб.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769A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769A5">
              <w:rPr>
                <w:sz w:val="24"/>
                <w:szCs w:val="24"/>
              </w:rPr>
              <w:t>12000,0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769A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769A5">
              <w:rPr>
                <w:sz w:val="24"/>
                <w:szCs w:val="24"/>
              </w:rPr>
              <w:t>12500,0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769A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769A5">
              <w:rPr>
                <w:sz w:val="24"/>
                <w:szCs w:val="24"/>
              </w:rPr>
              <w:t>13000,0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769A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769A5">
              <w:rPr>
                <w:sz w:val="24"/>
                <w:szCs w:val="24"/>
              </w:rPr>
              <w:t>13500,0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769A5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9769A5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5</w:t>
            </w:r>
            <w:r w:rsidRPr="009769A5">
              <w:rPr>
                <w:sz w:val="24"/>
                <w:szCs w:val="24"/>
              </w:rPr>
              <w:t>0,0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платных услу</w:t>
            </w:r>
            <w:proofErr w:type="gramStart"/>
            <w:r>
              <w:rPr>
                <w:sz w:val="24"/>
                <w:szCs w:val="24"/>
              </w:rPr>
              <w:t>г</w:t>
            </w:r>
            <w:r w:rsidRPr="002A0A54">
              <w:rPr>
                <w:sz w:val="24"/>
                <w:szCs w:val="24"/>
              </w:rPr>
              <w:t>(</w:t>
            </w:r>
            <w:proofErr w:type="gramEnd"/>
            <w:r w:rsidRPr="002A0A54">
              <w:rPr>
                <w:sz w:val="24"/>
                <w:szCs w:val="24"/>
              </w:rPr>
              <w:t>электроэнергия, услуги ЖКХ, газ, услуги телефона</w:t>
            </w:r>
            <w:r>
              <w:rPr>
                <w:sz w:val="24"/>
                <w:szCs w:val="24"/>
              </w:rPr>
              <w:t>,</w:t>
            </w:r>
            <w:r w:rsidRPr="002A0A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2A0A54">
              <w:rPr>
                <w:sz w:val="24"/>
                <w:szCs w:val="24"/>
              </w:rPr>
              <w:t>нтернета)</w:t>
            </w:r>
          </w:p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706CB6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3700</w:t>
            </w:r>
            <w:r w:rsidRPr="009C17FE">
              <w:rPr>
                <w:sz w:val="24"/>
                <w:szCs w:val="24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706CB6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3700</w:t>
            </w:r>
            <w:r w:rsidRPr="009C17FE">
              <w:rPr>
                <w:sz w:val="24"/>
                <w:szCs w:val="24"/>
              </w:rPr>
              <w:t>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C17FE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C17FE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C17FE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  <w:r w:rsidRPr="009C17FE">
              <w:rPr>
                <w:sz w:val="24"/>
                <w:szCs w:val="24"/>
              </w:rPr>
              <w:t>,0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 xml:space="preserve">Доходы бюджета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тыс</w:t>
            </w:r>
            <w:proofErr w:type="gramStart"/>
            <w:r w:rsidRPr="002A0A54">
              <w:rPr>
                <w:sz w:val="24"/>
                <w:szCs w:val="24"/>
              </w:rPr>
              <w:t>.р</w:t>
            </w:r>
            <w:proofErr w:type="gramEnd"/>
            <w:r w:rsidRPr="002A0A54">
              <w:rPr>
                <w:sz w:val="24"/>
                <w:szCs w:val="24"/>
              </w:rPr>
              <w:t>уб.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4A0609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t>8403,0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9C17FE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t xml:space="preserve">8403,0 </w:t>
            </w:r>
            <w:r w:rsidRPr="009C17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5591,2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5328,0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4544,5</w:t>
            </w:r>
          </w:p>
        </w:tc>
      </w:tr>
      <w:tr w:rsidR="001753A1" w:rsidRPr="002A0A54" w:rsidTr="00AC41EA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2A0A54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0A54">
              <w:rPr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5852,4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5328,0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B3E95" w:rsidRDefault="001753A1" w:rsidP="00AC41E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4544,5</w:t>
            </w:r>
          </w:p>
        </w:tc>
      </w:tr>
    </w:tbl>
    <w:p w:rsidR="001753A1" w:rsidRPr="002A0A54" w:rsidRDefault="001753A1" w:rsidP="001753A1">
      <w:pPr>
        <w:rPr>
          <w:sz w:val="24"/>
          <w:szCs w:val="24"/>
        </w:rPr>
      </w:pPr>
    </w:p>
    <w:p w:rsidR="001753A1" w:rsidRDefault="001753A1" w:rsidP="001753A1"/>
    <w:p w:rsidR="001753A1" w:rsidRDefault="001753A1" w:rsidP="001753A1">
      <w:pPr>
        <w:tabs>
          <w:tab w:val="left" w:pos="3727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</w:p>
    <w:p w:rsidR="001753A1" w:rsidRPr="00BC6B8E" w:rsidRDefault="001753A1" w:rsidP="001753A1">
      <w:pPr>
        <w:tabs>
          <w:tab w:val="left" w:pos="3727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BC6B8E">
        <w:rPr>
          <w:b/>
          <w:szCs w:val="28"/>
        </w:rPr>
        <w:t>Социальная сфера</w:t>
      </w:r>
    </w:p>
    <w:p w:rsidR="001753A1" w:rsidRDefault="001753A1" w:rsidP="001753A1">
      <w:pPr>
        <w:ind w:firstLine="708"/>
        <w:rPr>
          <w:szCs w:val="28"/>
        </w:rPr>
      </w:pPr>
      <w:r w:rsidRPr="0077465E">
        <w:rPr>
          <w:szCs w:val="28"/>
        </w:rPr>
        <w:t>На территории поселения имеется</w:t>
      </w:r>
      <w:r>
        <w:rPr>
          <w:szCs w:val="28"/>
        </w:rPr>
        <w:t xml:space="preserve"> два</w:t>
      </w:r>
      <w:r w:rsidRPr="0077465E">
        <w:rPr>
          <w:szCs w:val="28"/>
        </w:rPr>
        <w:t xml:space="preserve"> </w:t>
      </w:r>
      <w:proofErr w:type="spellStart"/>
      <w:r w:rsidRPr="0077465E">
        <w:rPr>
          <w:szCs w:val="28"/>
        </w:rPr>
        <w:t>фельдшер</w:t>
      </w:r>
      <w:r>
        <w:rPr>
          <w:szCs w:val="28"/>
        </w:rPr>
        <w:t>о</w:t>
      </w:r>
      <w:r w:rsidRPr="0077465E">
        <w:rPr>
          <w:szCs w:val="28"/>
        </w:rPr>
        <w:t>-акушерски</w:t>
      </w:r>
      <w:r>
        <w:rPr>
          <w:szCs w:val="28"/>
        </w:rPr>
        <w:t>х</w:t>
      </w:r>
      <w:proofErr w:type="spellEnd"/>
      <w:r w:rsidRPr="0077465E">
        <w:rPr>
          <w:szCs w:val="28"/>
        </w:rPr>
        <w:t xml:space="preserve"> пункт</w:t>
      </w:r>
      <w:r>
        <w:rPr>
          <w:szCs w:val="28"/>
        </w:rPr>
        <w:t>ов</w:t>
      </w:r>
      <w:r w:rsidRPr="0077465E">
        <w:rPr>
          <w:szCs w:val="28"/>
        </w:rPr>
        <w:t xml:space="preserve"> (</w:t>
      </w:r>
      <w:proofErr w:type="spellStart"/>
      <w:r w:rsidRPr="0077465E">
        <w:rPr>
          <w:szCs w:val="28"/>
        </w:rPr>
        <w:t>д</w:t>
      </w:r>
      <w:proofErr w:type="gramStart"/>
      <w:r w:rsidRPr="0077465E">
        <w:rPr>
          <w:szCs w:val="28"/>
        </w:rPr>
        <w:t>.П</w:t>
      </w:r>
      <w:proofErr w:type="gramEnd"/>
      <w:r w:rsidRPr="0077465E">
        <w:rPr>
          <w:szCs w:val="28"/>
        </w:rPr>
        <w:t>ушкарево</w:t>
      </w:r>
      <w:r>
        <w:rPr>
          <w:szCs w:val="28"/>
        </w:rPr>
        <w:t>,д.Устюжанино</w:t>
      </w:r>
      <w:proofErr w:type="spellEnd"/>
      <w:r w:rsidRPr="0077465E">
        <w:rPr>
          <w:szCs w:val="28"/>
        </w:rPr>
        <w:t>).</w:t>
      </w:r>
      <w:r>
        <w:rPr>
          <w:szCs w:val="28"/>
        </w:rPr>
        <w:t xml:space="preserve">Численность среднего медицинского персонала составляет 2 человека. </w:t>
      </w:r>
      <w:r w:rsidRPr="00F34EE6">
        <w:rPr>
          <w:szCs w:val="28"/>
        </w:rPr>
        <w:t>Всё</w:t>
      </w:r>
      <w:r w:rsidRPr="00F34EE6">
        <w:rPr>
          <w:rFonts w:ascii="Arial" w:hAnsi="Arial" w:cs="Arial"/>
          <w:sz w:val="20"/>
        </w:rPr>
        <w:t xml:space="preserve"> </w:t>
      </w:r>
      <w:r w:rsidRPr="00F34EE6">
        <w:rPr>
          <w:szCs w:val="28"/>
        </w:rPr>
        <w:t>детское и взрослое население муниципального образования охвачено врачебной помощью, проводятся обязательные профилактические осмотры и дополнительная диспансеризация работающих</w:t>
      </w:r>
      <w:r>
        <w:rPr>
          <w:szCs w:val="28"/>
        </w:rPr>
        <w:t xml:space="preserve"> и не работающих</w:t>
      </w:r>
      <w:r w:rsidRPr="00F34EE6">
        <w:rPr>
          <w:szCs w:val="28"/>
        </w:rPr>
        <w:t xml:space="preserve"> граждан.</w:t>
      </w:r>
    </w:p>
    <w:p w:rsidR="001753A1" w:rsidRDefault="001753A1" w:rsidP="001753A1">
      <w:pPr>
        <w:ind w:firstLine="708"/>
        <w:rPr>
          <w:szCs w:val="28"/>
        </w:rPr>
      </w:pPr>
      <w:r>
        <w:rPr>
          <w:szCs w:val="28"/>
        </w:rPr>
        <w:t xml:space="preserve"> В декабре 2022 года после капитального ремонта  открылась   МКОУ </w:t>
      </w:r>
      <w:proofErr w:type="spellStart"/>
      <w:r>
        <w:rPr>
          <w:szCs w:val="28"/>
        </w:rPr>
        <w:t>Устюжанинской</w:t>
      </w:r>
      <w:proofErr w:type="spellEnd"/>
      <w:r>
        <w:rPr>
          <w:szCs w:val="28"/>
        </w:rPr>
        <w:t xml:space="preserve"> СОШ имени </w:t>
      </w:r>
      <w:proofErr w:type="gramStart"/>
      <w:r>
        <w:rPr>
          <w:szCs w:val="28"/>
        </w:rPr>
        <w:t>Героя Советского Союза Якова Марковича Устюжанина</w:t>
      </w:r>
      <w:proofErr w:type="gramEnd"/>
      <w:r>
        <w:rPr>
          <w:szCs w:val="28"/>
        </w:rPr>
        <w:t xml:space="preserve">. </w:t>
      </w:r>
    </w:p>
    <w:p w:rsidR="001753A1" w:rsidRDefault="001753A1" w:rsidP="001753A1">
      <w:pPr>
        <w:shd w:val="clear" w:color="auto" w:fill="FDFEFF"/>
        <w:ind w:firstLine="708"/>
        <w:rPr>
          <w:szCs w:val="28"/>
        </w:rPr>
      </w:pPr>
      <w:r w:rsidRPr="0077465E">
        <w:rPr>
          <w:szCs w:val="28"/>
        </w:rPr>
        <w:t xml:space="preserve">Дети в возрасте от 7 до 17 лет охвачены обучением в общеобразовательных учреждениях поселения. В МКОУ </w:t>
      </w:r>
      <w:proofErr w:type="spellStart"/>
      <w:r w:rsidRPr="0077465E">
        <w:rPr>
          <w:szCs w:val="28"/>
        </w:rPr>
        <w:t>Устюжанинской</w:t>
      </w:r>
      <w:proofErr w:type="spellEnd"/>
      <w:r w:rsidRPr="0077465E">
        <w:rPr>
          <w:szCs w:val="28"/>
        </w:rPr>
        <w:t xml:space="preserve">  средней общеобразовательной школе обучается </w:t>
      </w:r>
      <w:r>
        <w:rPr>
          <w:szCs w:val="28"/>
        </w:rPr>
        <w:t>59</w:t>
      </w:r>
      <w:r w:rsidRPr="006D464A">
        <w:rPr>
          <w:szCs w:val="28"/>
        </w:rPr>
        <w:t xml:space="preserve"> </w:t>
      </w:r>
      <w:r>
        <w:rPr>
          <w:szCs w:val="28"/>
        </w:rPr>
        <w:t>детей</w:t>
      </w:r>
      <w:r w:rsidRPr="0077465E">
        <w:rPr>
          <w:szCs w:val="28"/>
        </w:rPr>
        <w:t>.</w:t>
      </w:r>
      <w:r w:rsidRPr="00B36284">
        <w:rPr>
          <w:szCs w:val="28"/>
        </w:rPr>
        <w:t xml:space="preserve"> </w:t>
      </w:r>
      <w:r w:rsidRPr="0077465E">
        <w:rPr>
          <w:szCs w:val="28"/>
        </w:rPr>
        <w:t xml:space="preserve">При школе располагается  группа   дошкольного воспитания «Дельфин» </w:t>
      </w:r>
      <w:proofErr w:type="gramStart"/>
      <w:r w:rsidRPr="0077465E">
        <w:rPr>
          <w:szCs w:val="28"/>
        </w:rPr>
        <w:t>которую</w:t>
      </w:r>
      <w:proofErr w:type="gramEnd"/>
      <w:r w:rsidRPr="0077465E">
        <w:rPr>
          <w:szCs w:val="28"/>
        </w:rPr>
        <w:t xml:space="preserve"> посещают </w:t>
      </w:r>
      <w:r>
        <w:rPr>
          <w:szCs w:val="28"/>
        </w:rPr>
        <w:t xml:space="preserve">10 </w:t>
      </w:r>
      <w:r w:rsidRPr="0077465E">
        <w:rPr>
          <w:szCs w:val="28"/>
        </w:rPr>
        <w:t xml:space="preserve">детей. </w:t>
      </w:r>
    </w:p>
    <w:p w:rsidR="001753A1" w:rsidRPr="00B36284" w:rsidRDefault="001753A1" w:rsidP="001753A1">
      <w:pPr>
        <w:shd w:val="clear" w:color="auto" w:fill="FDFEFF"/>
        <w:ind w:firstLine="708"/>
        <w:rPr>
          <w:szCs w:val="28"/>
        </w:rPr>
      </w:pPr>
      <w:r w:rsidRPr="0077465E">
        <w:rPr>
          <w:szCs w:val="28"/>
        </w:rPr>
        <w:t xml:space="preserve">С д. </w:t>
      </w:r>
      <w:proofErr w:type="spellStart"/>
      <w:r w:rsidRPr="0077465E">
        <w:rPr>
          <w:szCs w:val="28"/>
        </w:rPr>
        <w:t>Пушкарёво</w:t>
      </w:r>
      <w:proofErr w:type="spellEnd"/>
      <w:r w:rsidRPr="0077465E">
        <w:rPr>
          <w:szCs w:val="28"/>
        </w:rPr>
        <w:t xml:space="preserve"> </w:t>
      </w:r>
      <w:r>
        <w:rPr>
          <w:szCs w:val="28"/>
        </w:rPr>
        <w:t>,</w:t>
      </w:r>
      <w:r w:rsidRPr="0077465E">
        <w:rPr>
          <w:szCs w:val="28"/>
        </w:rPr>
        <w:t xml:space="preserve"> с</w:t>
      </w:r>
      <w:proofErr w:type="gramStart"/>
      <w:r w:rsidRPr="0077465E">
        <w:rPr>
          <w:szCs w:val="28"/>
        </w:rPr>
        <w:t>.С</w:t>
      </w:r>
      <w:proofErr w:type="gramEnd"/>
      <w:r w:rsidRPr="0077465E">
        <w:rPr>
          <w:szCs w:val="28"/>
        </w:rPr>
        <w:t xml:space="preserve">редний </w:t>
      </w:r>
      <w:proofErr w:type="spellStart"/>
      <w:r w:rsidRPr="0077465E">
        <w:rPr>
          <w:szCs w:val="28"/>
        </w:rPr>
        <w:t>Алеус</w:t>
      </w:r>
      <w:proofErr w:type="spellEnd"/>
      <w:r>
        <w:rPr>
          <w:szCs w:val="28"/>
        </w:rPr>
        <w:t xml:space="preserve">, Новокузьминка, и </w:t>
      </w:r>
      <w:proofErr w:type="spellStart"/>
      <w:r>
        <w:rPr>
          <w:szCs w:val="28"/>
        </w:rPr>
        <w:t>Верх-Алеус</w:t>
      </w:r>
      <w:proofErr w:type="spellEnd"/>
      <w:r w:rsidRPr="0077465E">
        <w:rPr>
          <w:szCs w:val="28"/>
        </w:rPr>
        <w:t xml:space="preserve"> осуществляется подвоз детей в школу</w:t>
      </w:r>
      <w:r>
        <w:rPr>
          <w:szCs w:val="28"/>
        </w:rPr>
        <w:t>, школьными автобусами.</w:t>
      </w:r>
      <w:r w:rsidRPr="0077465E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77465E">
        <w:rPr>
          <w:szCs w:val="28"/>
        </w:rPr>
        <w:t>Преподавательский состав</w:t>
      </w:r>
      <w:r>
        <w:rPr>
          <w:szCs w:val="28"/>
        </w:rPr>
        <w:t xml:space="preserve"> в МКОУ </w:t>
      </w:r>
      <w:proofErr w:type="spellStart"/>
      <w:r>
        <w:rPr>
          <w:szCs w:val="28"/>
        </w:rPr>
        <w:t>Устюжанинской</w:t>
      </w:r>
      <w:proofErr w:type="spellEnd"/>
      <w:r>
        <w:rPr>
          <w:szCs w:val="28"/>
        </w:rPr>
        <w:t xml:space="preserve"> СОШ</w:t>
      </w:r>
      <w:r w:rsidRPr="0077465E">
        <w:rPr>
          <w:szCs w:val="28"/>
        </w:rPr>
        <w:t xml:space="preserve"> – 1</w:t>
      </w:r>
      <w:r>
        <w:rPr>
          <w:szCs w:val="28"/>
        </w:rPr>
        <w:t>6</w:t>
      </w:r>
      <w:r w:rsidRPr="0077465E">
        <w:rPr>
          <w:szCs w:val="28"/>
        </w:rPr>
        <w:t xml:space="preserve"> человек, обслуживающий персонал –</w:t>
      </w:r>
      <w:r>
        <w:rPr>
          <w:szCs w:val="28"/>
        </w:rPr>
        <w:t xml:space="preserve"> 19</w:t>
      </w:r>
      <w:r w:rsidRPr="0077465E">
        <w:rPr>
          <w:szCs w:val="28"/>
        </w:rPr>
        <w:t xml:space="preserve">.   . Кадровый потенциал системы образования поселения большей частью представлен педагогами с высшим образованием (50%). Профессионализм и опыт учителей достаточно высок, чтобы обеспечить высокий уровень достижений обучающихся. </w:t>
      </w:r>
      <w:r w:rsidRPr="00F34EE6">
        <w:rPr>
          <w:szCs w:val="28"/>
        </w:rPr>
        <w:t xml:space="preserve">Коллектив школы, как учащиеся, так и педагоги, принимают активное участие в жизни села, без них не обходится ни одно мероприятие, так же принимают активное участие в районных конкурсах и соревнованиях различного уровня и занимают призовые места. В школе много инноваций и современных технологий, учащиеся с 1 по 11 класс охвачены кружковой работой. В </w:t>
      </w:r>
      <w:proofErr w:type="spellStart"/>
      <w:r w:rsidRPr="00F34EE6">
        <w:rPr>
          <w:szCs w:val="28"/>
        </w:rPr>
        <w:t>Устюжанинской</w:t>
      </w:r>
      <w:proofErr w:type="spellEnd"/>
      <w:r w:rsidRPr="00F34EE6">
        <w:rPr>
          <w:szCs w:val="28"/>
        </w:rPr>
        <w:t xml:space="preserve"> СОШ ведётся </w:t>
      </w:r>
      <w:proofErr w:type="spellStart"/>
      <w:r w:rsidRPr="00F34EE6">
        <w:rPr>
          <w:szCs w:val="28"/>
        </w:rPr>
        <w:t>военно</w:t>
      </w:r>
      <w:proofErr w:type="spellEnd"/>
      <w:r w:rsidRPr="00F34EE6">
        <w:rPr>
          <w:szCs w:val="28"/>
        </w:rPr>
        <w:t xml:space="preserve"> </w:t>
      </w:r>
      <w:proofErr w:type="gramStart"/>
      <w:r w:rsidRPr="00F34EE6">
        <w:rPr>
          <w:szCs w:val="28"/>
        </w:rPr>
        <w:t>–п</w:t>
      </w:r>
      <w:proofErr w:type="gramEnd"/>
      <w:r w:rsidRPr="00F34EE6">
        <w:rPr>
          <w:szCs w:val="28"/>
        </w:rPr>
        <w:t>атриотический кружок БАРС.</w:t>
      </w:r>
      <w:r w:rsidRPr="00F34EE6">
        <w:rPr>
          <w:rFonts w:ascii="Arial" w:hAnsi="Arial" w:cs="Arial"/>
          <w:sz w:val="20"/>
        </w:rPr>
        <w:t xml:space="preserve"> </w:t>
      </w:r>
      <w:r w:rsidRPr="00F34EE6">
        <w:rPr>
          <w:szCs w:val="28"/>
        </w:rPr>
        <w:t>Подавляющее большинство выпускников школы продолжают дальнейшее обучение в высших и профессиональных учебных заведениях, но, к сожалению, в дальнейшем они не возвращаются в деревню</w:t>
      </w:r>
      <w:r w:rsidRPr="00F34EE6">
        <w:rPr>
          <w:rFonts w:ascii="Arial" w:hAnsi="Arial" w:cs="Arial"/>
          <w:sz w:val="20"/>
        </w:rPr>
        <w:t>.</w:t>
      </w:r>
    </w:p>
    <w:p w:rsidR="001753A1" w:rsidRPr="00710198" w:rsidRDefault="001753A1" w:rsidP="001753A1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710198">
        <w:rPr>
          <w:rFonts w:ascii="Times New Roman" w:hAnsi="Times New Roman"/>
          <w:sz w:val="28"/>
          <w:szCs w:val="28"/>
        </w:rPr>
        <w:lastRenderedPageBreak/>
        <w:t xml:space="preserve">Торговое обслуживание населения осуществляют </w:t>
      </w:r>
      <w:r>
        <w:rPr>
          <w:rFonts w:ascii="Times New Roman" w:hAnsi="Times New Roman"/>
          <w:sz w:val="28"/>
          <w:szCs w:val="28"/>
        </w:rPr>
        <w:t>4 магазина</w:t>
      </w:r>
      <w:r w:rsidRPr="007101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710198">
        <w:rPr>
          <w:rFonts w:ascii="Times New Roman" w:hAnsi="Times New Roman"/>
          <w:sz w:val="28"/>
          <w:szCs w:val="28"/>
        </w:rPr>
        <w:t xml:space="preserve"> из которых находятся в д. Устюжанино, 1- в </w:t>
      </w:r>
      <w:proofErr w:type="spellStart"/>
      <w:r w:rsidRPr="00710198">
        <w:rPr>
          <w:rFonts w:ascii="Times New Roman" w:hAnsi="Times New Roman"/>
          <w:sz w:val="28"/>
          <w:szCs w:val="28"/>
        </w:rPr>
        <w:t>д</w:t>
      </w:r>
      <w:proofErr w:type="gramStart"/>
      <w:r w:rsidRPr="00710198">
        <w:rPr>
          <w:rFonts w:ascii="Times New Roman" w:hAnsi="Times New Roman"/>
          <w:sz w:val="28"/>
          <w:szCs w:val="28"/>
        </w:rPr>
        <w:t>.П</w:t>
      </w:r>
      <w:proofErr w:type="gramEnd"/>
      <w:r w:rsidRPr="00710198">
        <w:rPr>
          <w:rFonts w:ascii="Times New Roman" w:hAnsi="Times New Roman"/>
          <w:sz w:val="28"/>
          <w:szCs w:val="28"/>
        </w:rPr>
        <w:t>ушкарёво</w:t>
      </w:r>
      <w:proofErr w:type="spellEnd"/>
      <w:r w:rsidRPr="00710198">
        <w:rPr>
          <w:rFonts w:ascii="Times New Roman" w:hAnsi="Times New Roman"/>
          <w:sz w:val="28"/>
          <w:szCs w:val="28"/>
        </w:rPr>
        <w:t xml:space="preserve"> </w:t>
      </w:r>
    </w:p>
    <w:p w:rsidR="001753A1" w:rsidRPr="00EC21A3" w:rsidRDefault="001753A1" w:rsidP="001753A1">
      <w:pPr>
        <w:ind w:firstLine="708"/>
        <w:rPr>
          <w:color w:val="FF0000"/>
          <w:szCs w:val="28"/>
        </w:rPr>
      </w:pPr>
      <w:r w:rsidRPr="00EC21A3">
        <w:rPr>
          <w:szCs w:val="28"/>
        </w:rPr>
        <w:t xml:space="preserve">На территории муниципального образования действует отделение  почтовой связи. </w:t>
      </w:r>
    </w:p>
    <w:p w:rsidR="001753A1" w:rsidRDefault="001753A1" w:rsidP="001753A1">
      <w:pPr>
        <w:pStyle w:val="a3"/>
        <w:rPr>
          <w:rFonts w:ascii="Arial" w:hAnsi="Arial" w:cs="Arial"/>
          <w:color w:val="646464"/>
          <w:sz w:val="20"/>
        </w:rPr>
      </w:pPr>
      <w:r>
        <w:rPr>
          <w:szCs w:val="28"/>
        </w:rPr>
        <w:t>В</w:t>
      </w:r>
      <w:r w:rsidRPr="00B253F9">
        <w:rPr>
          <w:szCs w:val="28"/>
        </w:rPr>
        <w:t xml:space="preserve"> </w:t>
      </w:r>
      <w:proofErr w:type="spellStart"/>
      <w:r w:rsidRPr="00B253F9">
        <w:rPr>
          <w:szCs w:val="28"/>
        </w:rPr>
        <w:t>д</w:t>
      </w:r>
      <w:proofErr w:type="gramStart"/>
      <w:r w:rsidRPr="00B253F9">
        <w:rPr>
          <w:szCs w:val="28"/>
        </w:rPr>
        <w:t>.У</w:t>
      </w:r>
      <w:proofErr w:type="gramEnd"/>
      <w:r w:rsidRPr="00B253F9">
        <w:rPr>
          <w:szCs w:val="28"/>
        </w:rPr>
        <w:t>стюжанино</w:t>
      </w:r>
      <w:proofErr w:type="spellEnd"/>
      <w:r w:rsidRPr="00B253F9">
        <w:rPr>
          <w:szCs w:val="28"/>
        </w:rPr>
        <w:t xml:space="preserve"> работает Дом культуры, сельский клуб </w:t>
      </w:r>
      <w:proofErr w:type="spellStart"/>
      <w:r w:rsidRPr="00B253F9">
        <w:rPr>
          <w:szCs w:val="28"/>
        </w:rPr>
        <w:t>д.Пушкарево</w:t>
      </w:r>
      <w:proofErr w:type="spellEnd"/>
      <w:r w:rsidRPr="00B253F9">
        <w:rPr>
          <w:szCs w:val="28"/>
        </w:rPr>
        <w:t>, 3 библиотеки (включая школьную).</w:t>
      </w:r>
      <w:r>
        <w:rPr>
          <w:szCs w:val="28"/>
        </w:rPr>
        <w:t xml:space="preserve">Работает  </w:t>
      </w:r>
      <w:proofErr w:type="spellStart"/>
      <w:r>
        <w:rPr>
          <w:szCs w:val="28"/>
        </w:rPr>
        <w:t>военно</w:t>
      </w:r>
      <w:proofErr w:type="spellEnd"/>
      <w:r>
        <w:rPr>
          <w:szCs w:val="28"/>
        </w:rPr>
        <w:t xml:space="preserve"> –патриотический музей при библиотеке дома культуры </w:t>
      </w:r>
      <w:proofErr w:type="spellStart"/>
      <w:r>
        <w:rPr>
          <w:szCs w:val="28"/>
        </w:rPr>
        <w:t>д.Устюжанино</w:t>
      </w:r>
      <w:proofErr w:type="spellEnd"/>
      <w:r>
        <w:rPr>
          <w:szCs w:val="28"/>
        </w:rPr>
        <w:t xml:space="preserve">. </w:t>
      </w:r>
      <w:r w:rsidRPr="00B253F9">
        <w:rPr>
          <w:szCs w:val="28"/>
        </w:rPr>
        <w:t xml:space="preserve"> Созданы и работают клубы по интересам. Занятия клубов разноплановы и рас</w:t>
      </w:r>
      <w:r>
        <w:rPr>
          <w:szCs w:val="28"/>
        </w:rPr>
        <w:t>с</w:t>
      </w:r>
      <w:r w:rsidRPr="00B253F9">
        <w:rPr>
          <w:szCs w:val="28"/>
        </w:rPr>
        <w:t>читаны на различные возрастные и социальные группы.</w:t>
      </w:r>
      <w:r>
        <w:rPr>
          <w:szCs w:val="28"/>
        </w:rPr>
        <w:t xml:space="preserve"> </w:t>
      </w:r>
      <w:r w:rsidRPr="00B253F9">
        <w:rPr>
          <w:szCs w:val="28"/>
        </w:rPr>
        <w:t xml:space="preserve">Устойчивым звеном в системе учреждений культуры остается библиотечная сеть. Библиотеки поселения ведут активную работу по всем </w:t>
      </w:r>
      <w:r>
        <w:rPr>
          <w:szCs w:val="28"/>
        </w:rPr>
        <w:t>направлениям своей деятельности</w:t>
      </w:r>
      <w:r w:rsidRPr="00B253F9">
        <w:rPr>
          <w:szCs w:val="28"/>
        </w:rPr>
        <w:t>: нравственному и духовному совершенствованию личности, сохранению историко-культурного наследия страны и родного края, экологическому просвещению, эстетическому и правовому воспитанию.</w:t>
      </w:r>
      <w:r w:rsidRPr="00326C89">
        <w:rPr>
          <w:rFonts w:ascii="Arial" w:hAnsi="Arial" w:cs="Arial"/>
          <w:color w:val="646464"/>
          <w:sz w:val="20"/>
        </w:rPr>
        <w:t xml:space="preserve"> </w:t>
      </w:r>
    </w:p>
    <w:p w:rsidR="001753A1" w:rsidRDefault="001753A1" w:rsidP="001753A1">
      <w:pPr>
        <w:pStyle w:val="a9"/>
        <w:rPr>
          <w:rFonts w:ascii="Arial" w:hAnsi="Arial" w:cs="Arial"/>
          <w:color w:val="646464"/>
          <w:sz w:val="20"/>
        </w:rPr>
      </w:pPr>
    </w:p>
    <w:p w:rsidR="001753A1" w:rsidRPr="00F34EE6" w:rsidRDefault="001753A1" w:rsidP="001753A1">
      <w:pPr>
        <w:shd w:val="clear" w:color="auto" w:fill="FDFEFF"/>
        <w:ind w:firstLine="283"/>
        <w:rPr>
          <w:szCs w:val="28"/>
        </w:rPr>
      </w:pPr>
      <w:r w:rsidRPr="00F34EE6">
        <w:rPr>
          <w:szCs w:val="28"/>
        </w:rPr>
        <w:t>Охрану общественного порядка осуществляет участковый уполномоченный полиции. Он ведёт постоянную профилактическую работу по предотвращению правонарушений.</w:t>
      </w:r>
    </w:p>
    <w:p w:rsidR="001753A1" w:rsidRDefault="001753A1" w:rsidP="001753A1">
      <w:pPr>
        <w:ind w:firstLine="540"/>
        <w:rPr>
          <w:szCs w:val="28"/>
        </w:rPr>
      </w:pPr>
      <w:r w:rsidRPr="00B253F9">
        <w:rPr>
          <w:szCs w:val="28"/>
        </w:rPr>
        <w:t xml:space="preserve">На территории муниципального образования остро стоит вопрос занятости населения. Основное население трудоспособного возраста состоит на учете в Центре занятости, или вынуждены искать работу в областном центре.  </w:t>
      </w:r>
    </w:p>
    <w:p w:rsidR="001753A1" w:rsidRPr="00B253F9" w:rsidRDefault="001753A1" w:rsidP="001753A1">
      <w:pPr>
        <w:ind w:firstLine="540"/>
        <w:rPr>
          <w:spacing w:val="-6"/>
          <w:szCs w:val="28"/>
        </w:rPr>
      </w:pPr>
      <w:r>
        <w:t>Доходы населения низкие, на уровне прожиточного уровня. Основным источником доходов населения являются пенсионные выплаты, доходы от ведения личного подсобного хозяйства 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  <w:r w:rsidRPr="00B253F9">
        <w:rPr>
          <w:szCs w:val="28"/>
        </w:rPr>
        <w:t xml:space="preserve"> </w:t>
      </w:r>
      <w:r w:rsidRPr="00B253F9">
        <w:rPr>
          <w:szCs w:val="28"/>
        </w:rPr>
        <w:tab/>
      </w:r>
      <w:r w:rsidRPr="00B253F9">
        <w:rPr>
          <w:spacing w:val="-6"/>
          <w:szCs w:val="28"/>
        </w:rPr>
        <w:t xml:space="preserve"> </w:t>
      </w:r>
    </w:p>
    <w:p w:rsidR="001753A1" w:rsidRPr="00577A48" w:rsidRDefault="001753A1" w:rsidP="001753A1">
      <w:pPr>
        <w:pStyle w:val="a5"/>
        <w:ind w:left="927"/>
        <w:rPr>
          <w:rFonts w:ascii="Times New Roman" w:hAnsi="Times New Roman"/>
          <w:b/>
          <w:sz w:val="28"/>
          <w:szCs w:val="28"/>
        </w:rPr>
      </w:pPr>
      <w:r w:rsidRPr="00577A48">
        <w:rPr>
          <w:rFonts w:ascii="Times New Roman" w:hAnsi="Times New Roman"/>
          <w:b/>
          <w:sz w:val="28"/>
          <w:szCs w:val="28"/>
        </w:rPr>
        <w:t>План мероприятий по реализации основных направлений социально-экономического развития  Устюжанинского  сельсовета 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577A48">
        <w:rPr>
          <w:rFonts w:ascii="Times New Roman" w:hAnsi="Times New Roman"/>
          <w:b/>
          <w:sz w:val="28"/>
          <w:szCs w:val="28"/>
        </w:rPr>
        <w:t xml:space="preserve"> год и плановый период до 20</w:t>
      </w:r>
      <w:r>
        <w:rPr>
          <w:rFonts w:ascii="Times New Roman" w:hAnsi="Times New Roman"/>
          <w:b/>
          <w:sz w:val="28"/>
          <w:szCs w:val="28"/>
        </w:rPr>
        <w:t>26</w:t>
      </w:r>
      <w:r w:rsidRPr="00577A4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753A1" w:rsidRPr="00D47D10" w:rsidRDefault="001753A1" w:rsidP="001753A1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530"/>
        <w:gridCol w:w="1611"/>
        <w:gridCol w:w="1665"/>
        <w:gridCol w:w="1611"/>
      </w:tblGrid>
      <w:tr w:rsidR="001753A1" w:rsidRPr="00D47D10" w:rsidTr="00AC41EA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A1" w:rsidRPr="00D47D10" w:rsidRDefault="001753A1" w:rsidP="00AC41EA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Задачи местного значения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A1" w:rsidRPr="00D47D10" w:rsidRDefault="001753A1" w:rsidP="00AC41E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Механизм решения задач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A1" w:rsidRPr="00D47D10" w:rsidRDefault="001753A1" w:rsidP="00AC41EA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Объем и источник финансирования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A1" w:rsidRPr="00D47D10" w:rsidRDefault="001753A1" w:rsidP="00AC41EA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A1" w:rsidRPr="00D47D10" w:rsidRDefault="001753A1" w:rsidP="00AC41EA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Ответственный</w:t>
            </w:r>
          </w:p>
        </w:tc>
      </w:tr>
      <w:tr w:rsidR="001753A1" w:rsidRPr="00D47D10" w:rsidTr="00AC41EA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Формирование, утверждение, исполнение бюджета поселения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Повышение доходов бюджета:</w:t>
            </w:r>
          </w:p>
          <w:p w:rsidR="001753A1" w:rsidRPr="00D47D10" w:rsidRDefault="001753A1" w:rsidP="001753A1">
            <w:pPr>
              <w:numPr>
                <w:ilvl w:val="0"/>
                <w:numId w:val="3"/>
              </w:numPr>
              <w:jc w:val="left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 xml:space="preserve">осуществление систематического </w:t>
            </w:r>
            <w:proofErr w:type="gramStart"/>
            <w:r w:rsidRPr="00D47D10">
              <w:rPr>
                <w:sz w:val="20"/>
                <w:lang w:eastAsia="en-US"/>
              </w:rPr>
              <w:t>контроля за</w:t>
            </w:r>
            <w:proofErr w:type="gramEnd"/>
            <w:r w:rsidRPr="00D47D10">
              <w:rPr>
                <w:sz w:val="20"/>
                <w:lang w:eastAsia="en-US"/>
              </w:rPr>
              <w:t xml:space="preserve"> исполнением доходной части бюджета</w:t>
            </w:r>
          </w:p>
          <w:p w:rsidR="001753A1" w:rsidRPr="00D47D10" w:rsidRDefault="001753A1" w:rsidP="001753A1">
            <w:pPr>
              <w:numPr>
                <w:ilvl w:val="0"/>
                <w:numId w:val="3"/>
              </w:numPr>
              <w:jc w:val="left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 xml:space="preserve">сборов налоговых и неналоговых платежей, индивидуальная работа с </w:t>
            </w:r>
            <w:r w:rsidRPr="00D47D10">
              <w:rPr>
                <w:sz w:val="20"/>
                <w:lang w:eastAsia="en-US"/>
              </w:rPr>
              <w:lastRenderedPageBreak/>
              <w:t xml:space="preserve">плательщиками налогов </w:t>
            </w:r>
          </w:p>
          <w:p w:rsidR="001753A1" w:rsidRPr="00D47D10" w:rsidRDefault="001753A1" w:rsidP="00AC41EA">
            <w:pPr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Рационализация расходов бюджета:</w:t>
            </w:r>
          </w:p>
          <w:p w:rsidR="001753A1" w:rsidRPr="00D47D10" w:rsidRDefault="001753A1" w:rsidP="001753A1">
            <w:pPr>
              <w:numPr>
                <w:ilvl w:val="0"/>
                <w:numId w:val="3"/>
              </w:numPr>
              <w:jc w:val="left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1753A1" w:rsidRPr="00D47D10" w:rsidRDefault="001753A1" w:rsidP="001753A1">
            <w:pPr>
              <w:numPr>
                <w:ilvl w:val="0"/>
                <w:numId w:val="3"/>
              </w:numPr>
              <w:jc w:val="left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- соблюдение лимита численности аппарата управления и нормативной численности;</w:t>
            </w:r>
          </w:p>
          <w:p w:rsidR="001753A1" w:rsidRPr="00D47D10" w:rsidRDefault="001753A1" w:rsidP="001753A1">
            <w:pPr>
              <w:numPr>
                <w:ilvl w:val="0"/>
                <w:numId w:val="3"/>
              </w:numPr>
              <w:jc w:val="left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- совершенствование механизма размещения муниципального заказа, расширение сферы его применения.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621863">
              <w:rPr>
                <w:sz w:val="20"/>
                <w:lang w:eastAsia="en-US"/>
              </w:rPr>
              <w:lastRenderedPageBreak/>
              <w:t xml:space="preserve">Доходы бюджета муниципального поселения – </w:t>
            </w:r>
          </w:p>
          <w:p w:rsidR="001753A1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621863">
              <w:rPr>
                <w:sz w:val="20"/>
                <w:lang w:eastAsia="en-US"/>
              </w:rPr>
              <w:t xml:space="preserve">2023 г. всего 8403,0 тыс. руб. </w:t>
            </w:r>
          </w:p>
          <w:p w:rsidR="001753A1" w:rsidRPr="00621863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621863">
              <w:rPr>
                <w:sz w:val="20"/>
                <w:lang w:eastAsia="en-US"/>
              </w:rPr>
              <w:t>2024г.-5591,2 тыс</w:t>
            </w:r>
            <w:proofErr w:type="gramStart"/>
            <w:r w:rsidRPr="00621863">
              <w:rPr>
                <w:sz w:val="20"/>
                <w:lang w:eastAsia="en-US"/>
              </w:rPr>
              <w:t>.р</w:t>
            </w:r>
            <w:proofErr w:type="gramEnd"/>
            <w:r w:rsidRPr="00621863">
              <w:rPr>
                <w:sz w:val="20"/>
                <w:lang w:eastAsia="en-US"/>
              </w:rPr>
              <w:t xml:space="preserve">уб. </w:t>
            </w:r>
          </w:p>
          <w:p w:rsidR="001753A1" w:rsidRPr="00621863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2025 г. 5328,0 - </w:t>
            </w:r>
            <w:r>
              <w:rPr>
                <w:sz w:val="20"/>
                <w:lang w:eastAsia="en-US"/>
              </w:rPr>
              <w:lastRenderedPageBreak/>
              <w:t xml:space="preserve">тыс. руб. </w:t>
            </w:r>
          </w:p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621863">
              <w:rPr>
                <w:sz w:val="20"/>
                <w:lang w:eastAsia="en-US"/>
              </w:rPr>
              <w:t>2026 г</w:t>
            </w:r>
            <w:r>
              <w:rPr>
                <w:sz w:val="20"/>
                <w:lang w:eastAsia="en-US"/>
              </w:rPr>
              <w:t>.</w:t>
            </w:r>
            <w:r w:rsidRPr="00621863">
              <w:rPr>
                <w:sz w:val="20"/>
                <w:lang w:eastAsia="en-US"/>
              </w:rPr>
              <w:t xml:space="preserve">  4544,5 </w:t>
            </w:r>
            <w:proofErr w:type="spellStart"/>
            <w:r w:rsidRPr="00621863">
              <w:rPr>
                <w:sz w:val="20"/>
                <w:lang w:eastAsia="en-US"/>
              </w:rPr>
              <w:t>тыс</w:t>
            </w:r>
            <w:proofErr w:type="gramStart"/>
            <w:r w:rsidRPr="00621863">
              <w:rPr>
                <w:sz w:val="20"/>
                <w:lang w:eastAsia="en-US"/>
              </w:rPr>
              <w:t>.р</w:t>
            </w:r>
            <w:proofErr w:type="gramEnd"/>
            <w:r w:rsidRPr="00621863">
              <w:rPr>
                <w:sz w:val="20"/>
                <w:lang w:eastAsia="en-US"/>
              </w:rPr>
              <w:t>уб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rPr>
                <w:sz w:val="20"/>
                <w:lang w:eastAsia="en-US"/>
              </w:rPr>
            </w:pPr>
            <w:r w:rsidRPr="000C499A">
              <w:rPr>
                <w:sz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  <w:tr w:rsidR="001753A1" w:rsidRPr="00D47D10" w:rsidTr="00AC41E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lastRenderedPageBreak/>
              <w:t>Создание условий для обеспечения жителей поселения услугами связи, общественного питания, торговли и бытового обслуживания.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Содействие развитию организованных форм торговли. Привлечение предприятий торговли и общественного питания к участию в спортивных и культурно-массовых мероприятиях проводимых в сельсовете.</w:t>
            </w:r>
          </w:p>
          <w:p w:rsidR="001753A1" w:rsidRPr="00D47D10" w:rsidRDefault="001753A1" w:rsidP="00AC41EA">
            <w:pPr>
              <w:rPr>
                <w:sz w:val="20"/>
                <w:lang w:eastAsia="en-US"/>
              </w:rPr>
            </w:pPr>
          </w:p>
          <w:p w:rsidR="001753A1" w:rsidRPr="00D47D10" w:rsidRDefault="001753A1" w:rsidP="00AC41EA">
            <w:pPr>
              <w:spacing w:after="200" w:line="276" w:lineRule="auto"/>
              <w:rPr>
                <w:b/>
                <w:i/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Содействие приросту номерной емкости телефонной сети поселения.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Темп роста розничного товарооборота  не менее 50 %.</w:t>
            </w:r>
          </w:p>
          <w:p w:rsidR="001753A1" w:rsidRPr="00D47D10" w:rsidRDefault="001753A1" w:rsidP="00AC41EA">
            <w:pPr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 xml:space="preserve">Количество телефонов на 1000 жителей 320   </w:t>
            </w:r>
          </w:p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  <w:tr w:rsidR="001753A1" w:rsidRPr="00D47D10" w:rsidTr="00AC41E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rPr>
                <w:b/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 xml:space="preserve">Ремонт внутри поселенческих дорог </w:t>
            </w:r>
          </w:p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Улучшение дорожного покрытия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633970" w:rsidRDefault="001753A1" w:rsidP="00AC41EA">
            <w:pPr>
              <w:jc w:val="center"/>
            </w:pPr>
            <w:r w:rsidRPr="00633970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4г.</w:t>
            </w:r>
            <w:r w:rsidRPr="00633970">
              <w:rPr>
                <w:sz w:val="20"/>
                <w:lang w:eastAsia="en-US"/>
              </w:rPr>
              <w:t xml:space="preserve">- </w:t>
            </w:r>
            <w:r>
              <w:rPr>
                <w:sz w:val="22"/>
                <w:szCs w:val="22"/>
              </w:rPr>
              <w:t>986,8</w:t>
            </w:r>
          </w:p>
          <w:p w:rsidR="001753A1" w:rsidRPr="00706CB6" w:rsidRDefault="001753A1" w:rsidP="00AC41EA">
            <w:pPr>
              <w:spacing w:after="200" w:line="276" w:lineRule="auto"/>
              <w:rPr>
                <w:sz w:val="20"/>
                <w:highlight w:val="yellow"/>
                <w:lang w:eastAsia="en-US"/>
              </w:rPr>
            </w:pPr>
            <w:r w:rsidRPr="00633970">
              <w:rPr>
                <w:sz w:val="20"/>
                <w:lang w:eastAsia="en-US"/>
              </w:rPr>
              <w:t>тыс. руб.</w:t>
            </w:r>
          </w:p>
          <w:p w:rsidR="001753A1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532032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 г.</w:t>
            </w:r>
            <w:r w:rsidRPr="00532032">
              <w:rPr>
                <w:sz w:val="20"/>
                <w:lang w:eastAsia="en-US"/>
              </w:rPr>
              <w:t xml:space="preserve">.- </w:t>
            </w:r>
            <w:r>
              <w:rPr>
                <w:sz w:val="20"/>
                <w:lang w:eastAsia="en-US"/>
              </w:rPr>
              <w:t xml:space="preserve">1158,3 </w:t>
            </w:r>
            <w:r w:rsidRPr="00532032">
              <w:rPr>
                <w:sz w:val="20"/>
                <w:lang w:eastAsia="en-US"/>
              </w:rPr>
              <w:t>тыс. руб.</w:t>
            </w:r>
          </w:p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2026 г.-1167,3 тыс. руб.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  <w:tr w:rsidR="001753A1" w:rsidRPr="00D47D10" w:rsidTr="00AC41E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a7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47D10">
              <w:rPr>
                <w:sz w:val="20"/>
                <w:szCs w:val="20"/>
                <w:lang w:eastAsia="en-US"/>
              </w:rPr>
              <w:t>Организация содержательного досуга и активного отдыха населения:</w:t>
            </w:r>
          </w:p>
          <w:p w:rsidR="001753A1" w:rsidRPr="00D47D10" w:rsidRDefault="001753A1" w:rsidP="001753A1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D47D10">
              <w:rPr>
                <w:sz w:val="20"/>
                <w:szCs w:val="20"/>
                <w:lang w:eastAsia="en-US"/>
              </w:rPr>
              <w:t>участие творческих коллективов в районных фестивалях, смотрах, конкурсах;</w:t>
            </w:r>
          </w:p>
          <w:p w:rsidR="001753A1" w:rsidRPr="00D47D10" w:rsidRDefault="001753A1" w:rsidP="001753A1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D47D10">
              <w:rPr>
                <w:sz w:val="20"/>
                <w:szCs w:val="20"/>
                <w:lang w:eastAsia="en-US"/>
              </w:rPr>
              <w:t>проведение культурно-массовых мероприятий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552EB4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552EB4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4</w:t>
            </w:r>
            <w:r w:rsidRPr="00552EB4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>76,4</w:t>
            </w:r>
            <w:r w:rsidRPr="00552EB4">
              <w:rPr>
                <w:sz w:val="20"/>
                <w:lang w:eastAsia="en-US"/>
              </w:rPr>
              <w:t xml:space="preserve"> тыс. руб.</w:t>
            </w:r>
          </w:p>
          <w:p w:rsidR="001753A1" w:rsidRPr="00552EB4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552EB4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552EB4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>76,4</w:t>
            </w:r>
            <w:r w:rsidRPr="00552EB4">
              <w:rPr>
                <w:sz w:val="20"/>
                <w:lang w:eastAsia="en-US"/>
              </w:rPr>
              <w:t xml:space="preserve"> тыс. руб.</w:t>
            </w:r>
          </w:p>
          <w:p w:rsidR="001753A1" w:rsidRPr="00706CB6" w:rsidRDefault="001753A1" w:rsidP="00AC41EA">
            <w:pPr>
              <w:spacing w:after="200" w:line="276" w:lineRule="auto"/>
              <w:rPr>
                <w:sz w:val="20"/>
                <w:highlight w:val="yellow"/>
                <w:lang w:eastAsia="en-US"/>
              </w:rPr>
            </w:pPr>
            <w:r w:rsidRPr="00552EB4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  <w:r w:rsidRPr="00552EB4">
              <w:rPr>
                <w:sz w:val="20"/>
                <w:lang w:eastAsia="en-US"/>
              </w:rPr>
              <w:t>-</w:t>
            </w:r>
            <w:r>
              <w:rPr>
                <w:sz w:val="20"/>
                <w:lang w:eastAsia="en-US"/>
              </w:rPr>
              <w:t>76,4</w:t>
            </w:r>
            <w:r w:rsidRPr="00552EB4">
              <w:rPr>
                <w:sz w:val="20"/>
                <w:lang w:eastAsia="en-US"/>
              </w:rPr>
              <w:t xml:space="preserve"> тыс. руб.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Проведение не менее 10 культурно-массовых мероприятий в год.</w:t>
            </w:r>
          </w:p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Деятельность  творческих коллективов</w:t>
            </w:r>
            <w:proofErr w:type="gramStart"/>
            <w:r w:rsidRPr="00D47D10">
              <w:rPr>
                <w:sz w:val="20"/>
                <w:lang w:eastAsia="en-US"/>
              </w:rPr>
              <w:t xml:space="preserve"> ,</w:t>
            </w:r>
            <w:proofErr w:type="gramEnd"/>
            <w:r w:rsidRPr="00D47D10">
              <w:rPr>
                <w:sz w:val="20"/>
                <w:lang w:eastAsia="en-US"/>
              </w:rPr>
              <w:t xml:space="preserve"> клубных формирований с числом участников не менее  100      чел.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  <w:tr w:rsidR="001753A1" w:rsidRPr="00D47D10" w:rsidTr="00AC41E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 xml:space="preserve">Обеспечение условий для развития на территории поселения физической культуры и массового спорта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a7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47D10">
              <w:rPr>
                <w:sz w:val="20"/>
                <w:szCs w:val="20"/>
                <w:lang w:eastAsia="en-US"/>
              </w:rPr>
              <w:t>Проведение спортивно массовых мероприятий способствующих вовлечению населения в занятия физической культурой и спортом.</w:t>
            </w:r>
          </w:p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Участие в районных спортивно-массовых мероприятиях.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552EB4" w:rsidRDefault="001753A1" w:rsidP="00AC41EA">
            <w:pPr>
              <w:rPr>
                <w:sz w:val="20"/>
                <w:lang w:eastAsia="en-US"/>
              </w:rPr>
            </w:pPr>
            <w:r w:rsidRPr="00552EB4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4</w:t>
            </w:r>
            <w:r w:rsidRPr="00552EB4">
              <w:rPr>
                <w:sz w:val="20"/>
                <w:lang w:eastAsia="en-US"/>
              </w:rPr>
              <w:t>- 1,0 тыс. руб.</w:t>
            </w:r>
          </w:p>
          <w:p w:rsidR="001753A1" w:rsidRPr="00552EB4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552EB4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5</w:t>
            </w:r>
            <w:r w:rsidRPr="00552EB4">
              <w:rPr>
                <w:sz w:val="20"/>
                <w:lang w:eastAsia="en-US"/>
              </w:rPr>
              <w:t>- 1,0 тыс. руб.</w:t>
            </w:r>
          </w:p>
          <w:p w:rsidR="001753A1" w:rsidRPr="00706CB6" w:rsidRDefault="001753A1" w:rsidP="00AC41EA">
            <w:pPr>
              <w:spacing w:after="200" w:line="276" w:lineRule="auto"/>
              <w:rPr>
                <w:sz w:val="20"/>
                <w:highlight w:val="yellow"/>
                <w:lang w:eastAsia="en-US"/>
              </w:rPr>
            </w:pPr>
            <w:r w:rsidRPr="00552EB4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  <w:r w:rsidRPr="00552EB4">
              <w:rPr>
                <w:sz w:val="20"/>
                <w:lang w:eastAsia="en-US"/>
              </w:rPr>
              <w:t>-1</w:t>
            </w:r>
            <w:r>
              <w:rPr>
                <w:sz w:val="20"/>
                <w:lang w:eastAsia="en-US"/>
              </w:rPr>
              <w:t>,0</w:t>
            </w:r>
            <w:r w:rsidRPr="00552EB4">
              <w:rPr>
                <w:sz w:val="20"/>
                <w:lang w:eastAsia="en-US"/>
              </w:rPr>
              <w:t xml:space="preserve"> тыс</w:t>
            </w:r>
            <w:proofErr w:type="gramStart"/>
            <w:r w:rsidRPr="00552EB4">
              <w:rPr>
                <w:sz w:val="20"/>
                <w:lang w:eastAsia="en-US"/>
              </w:rPr>
              <w:t>.р</w:t>
            </w:r>
            <w:proofErr w:type="gramEnd"/>
            <w:r w:rsidRPr="00552EB4">
              <w:rPr>
                <w:sz w:val="20"/>
                <w:lang w:eastAsia="en-US"/>
              </w:rPr>
              <w:t>уб.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Проведение  спортивных мероприятий.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  <w:tr w:rsidR="001753A1" w:rsidRPr="00D47D10" w:rsidTr="00AC41E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Формирование архивных фондов поселения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Обеспечение сохранности муниципального архива, включая хранение архивных фондов поселения до сдачи их в архив района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Обеспечение 100 % сохранности архивных материалов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  <w:tr w:rsidR="001753A1" w:rsidRPr="00D47D10" w:rsidTr="00AC41E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Благоустройство населенных пунктов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Благоустройство территории поселения:</w:t>
            </w:r>
          </w:p>
          <w:p w:rsidR="001753A1" w:rsidRPr="00D47D10" w:rsidRDefault="001753A1" w:rsidP="00AC41EA">
            <w:pPr>
              <w:rPr>
                <w:sz w:val="20"/>
                <w:lang w:eastAsia="en-US"/>
              </w:rPr>
            </w:pPr>
          </w:p>
          <w:p w:rsidR="001753A1" w:rsidRPr="00D47D10" w:rsidRDefault="001753A1" w:rsidP="00AC41EA">
            <w:pPr>
              <w:rPr>
                <w:sz w:val="20"/>
                <w:lang w:eastAsia="en-US"/>
              </w:rPr>
            </w:pPr>
          </w:p>
          <w:p w:rsidR="001753A1" w:rsidRPr="00D47D10" w:rsidRDefault="001753A1" w:rsidP="00AC41EA">
            <w:pPr>
              <w:rPr>
                <w:sz w:val="20"/>
                <w:lang w:eastAsia="en-US"/>
              </w:rPr>
            </w:pPr>
          </w:p>
          <w:p w:rsidR="001753A1" w:rsidRPr="00D47D10" w:rsidRDefault="001753A1" w:rsidP="00AC41EA">
            <w:pPr>
              <w:rPr>
                <w:sz w:val="20"/>
                <w:lang w:eastAsia="en-US"/>
              </w:rPr>
            </w:pPr>
          </w:p>
          <w:p w:rsidR="001753A1" w:rsidRPr="00D47D10" w:rsidRDefault="001753A1" w:rsidP="00AC41EA">
            <w:pPr>
              <w:ind w:left="360"/>
              <w:rPr>
                <w:sz w:val="20"/>
                <w:lang w:eastAsia="en-US"/>
              </w:rPr>
            </w:pPr>
          </w:p>
          <w:p w:rsidR="001753A1" w:rsidRPr="00D47D10" w:rsidRDefault="001753A1" w:rsidP="00AC41EA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Освещение улиц:</w:t>
            </w:r>
          </w:p>
          <w:p w:rsidR="001753A1" w:rsidRPr="00D47D10" w:rsidRDefault="001753A1" w:rsidP="001753A1">
            <w:pPr>
              <w:numPr>
                <w:ilvl w:val="0"/>
                <w:numId w:val="3"/>
              </w:numPr>
              <w:jc w:val="left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t>содержание освещения улиц села</w:t>
            </w:r>
          </w:p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Default="001753A1" w:rsidP="00AC41EA">
            <w:pPr>
              <w:rPr>
                <w:sz w:val="20"/>
                <w:lang w:eastAsia="en-US"/>
              </w:rPr>
            </w:pPr>
            <w:r w:rsidRPr="00532032">
              <w:rPr>
                <w:sz w:val="20"/>
                <w:lang w:eastAsia="en-US"/>
              </w:rPr>
              <w:t xml:space="preserve">2024- </w:t>
            </w:r>
            <w:r>
              <w:rPr>
                <w:sz w:val="20"/>
                <w:lang w:eastAsia="en-US"/>
              </w:rPr>
              <w:t xml:space="preserve">315,0 </w:t>
            </w:r>
            <w:r w:rsidRPr="00532032">
              <w:rPr>
                <w:sz w:val="20"/>
                <w:lang w:eastAsia="en-US"/>
              </w:rPr>
              <w:t>тыс. руб.</w:t>
            </w:r>
          </w:p>
          <w:p w:rsidR="001753A1" w:rsidRPr="00532032" w:rsidRDefault="001753A1" w:rsidP="00AC41EA">
            <w:pPr>
              <w:rPr>
                <w:sz w:val="20"/>
                <w:lang w:eastAsia="en-US"/>
              </w:rPr>
            </w:pPr>
          </w:p>
          <w:p w:rsidR="001753A1" w:rsidRDefault="001753A1" w:rsidP="00AC41EA">
            <w:pPr>
              <w:rPr>
                <w:sz w:val="20"/>
                <w:lang w:eastAsia="en-US"/>
              </w:rPr>
            </w:pPr>
            <w:r w:rsidRPr="00532032">
              <w:rPr>
                <w:sz w:val="20"/>
                <w:lang w:eastAsia="en-US"/>
              </w:rPr>
              <w:t xml:space="preserve">2025- </w:t>
            </w:r>
            <w:r>
              <w:rPr>
                <w:sz w:val="20"/>
                <w:lang w:eastAsia="en-US"/>
              </w:rPr>
              <w:t>315,0</w:t>
            </w:r>
            <w:r w:rsidRPr="00532032">
              <w:rPr>
                <w:sz w:val="20"/>
                <w:lang w:eastAsia="en-US"/>
              </w:rPr>
              <w:t>5 тыс. руб.</w:t>
            </w:r>
          </w:p>
          <w:p w:rsidR="001753A1" w:rsidRPr="00706CB6" w:rsidRDefault="001753A1" w:rsidP="00AC41EA">
            <w:pPr>
              <w:rPr>
                <w:sz w:val="20"/>
                <w:highlight w:val="yellow"/>
                <w:lang w:eastAsia="en-US"/>
              </w:rPr>
            </w:pPr>
          </w:p>
          <w:p w:rsidR="001753A1" w:rsidRPr="00532032" w:rsidRDefault="001753A1" w:rsidP="00AC41EA">
            <w:pPr>
              <w:rPr>
                <w:sz w:val="20"/>
                <w:lang w:eastAsia="en-US"/>
              </w:rPr>
            </w:pPr>
            <w:r w:rsidRPr="00532032">
              <w:rPr>
                <w:sz w:val="20"/>
                <w:lang w:eastAsia="en-US"/>
              </w:rPr>
              <w:t>202</w:t>
            </w:r>
            <w:r>
              <w:rPr>
                <w:sz w:val="20"/>
                <w:lang w:eastAsia="en-US"/>
              </w:rPr>
              <w:t>6</w:t>
            </w:r>
            <w:r w:rsidRPr="00532032">
              <w:rPr>
                <w:sz w:val="20"/>
                <w:lang w:eastAsia="en-US"/>
              </w:rPr>
              <w:t xml:space="preserve">- </w:t>
            </w:r>
            <w:r>
              <w:rPr>
                <w:sz w:val="20"/>
                <w:lang w:eastAsia="en-US"/>
              </w:rPr>
              <w:t>315,0</w:t>
            </w:r>
            <w:r w:rsidRPr="00532032">
              <w:rPr>
                <w:sz w:val="20"/>
                <w:lang w:eastAsia="en-US"/>
              </w:rPr>
              <w:t xml:space="preserve"> тыс. руб.</w:t>
            </w:r>
          </w:p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Повышение безопасности движения.</w:t>
            </w:r>
          </w:p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Улучшение экологической обстановки в селах. Улучшение условий проживания.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  <w:tr w:rsidR="001753A1" w:rsidRPr="00D47D10" w:rsidTr="00AC41EA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spacing w:after="200" w:line="276" w:lineRule="auto"/>
              <w:rPr>
                <w:sz w:val="20"/>
                <w:lang w:eastAsia="en-US"/>
              </w:rPr>
            </w:pPr>
            <w:r w:rsidRPr="00D47D10">
              <w:rPr>
                <w:sz w:val="20"/>
                <w:lang w:eastAsia="en-US"/>
              </w:rPr>
              <w:lastRenderedPageBreak/>
              <w:t>Содействие в развитии сельскохозяйственного производства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 xml:space="preserve">Оказание содействия населению </w:t>
            </w:r>
          </w:p>
          <w:p w:rsidR="001753A1" w:rsidRPr="00D47D10" w:rsidRDefault="001753A1" w:rsidP="001753A1">
            <w:pPr>
              <w:pStyle w:val="2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в организации закупа сельскохозяйственной продукции</w:t>
            </w:r>
          </w:p>
          <w:p w:rsidR="001753A1" w:rsidRPr="00D47D10" w:rsidRDefault="001753A1" w:rsidP="00AC41EA">
            <w:pPr>
              <w:spacing w:after="200" w:line="276" w:lineRule="auto"/>
              <w:ind w:left="36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-привлечение     инвесторов, арендаторов  для обработки земель находящихся в общей долевой собственности.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A1" w:rsidRPr="00D47D10" w:rsidRDefault="001753A1" w:rsidP="00AC41EA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BC6B8E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t xml:space="preserve"> </w:t>
            </w:r>
            <w:r w:rsidRPr="00BC6B8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Увеличение поголовь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я</w:t>
            </w:r>
            <w:r w:rsidRPr="00BC6B8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крупнорогатого скота во всех категориях хозяйств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A1" w:rsidRPr="00D47D10" w:rsidRDefault="001753A1" w:rsidP="00AC41EA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D47D1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Администрация муниципального поселения</w:t>
            </w:r>
          </w:p>
        </w:tc>
      </w:tr>
    </w:tbl>
    <w:p w:rsidR="001753A1" w:rsidRPr="00D47D10" w:rsidRDefault="001753A1" w:rsidP="001753A1">
      <w:pPr>
        <w:rPr>
          <w:sz w:val="20"/>
        </w:rPr>
      </w:pPr>
    </w:p>
    <w:p w:rsidR="001753A1" w:rsidRPr="00D47D10" w:rsidRDefault="001753A1" w:rsidP="001753A1">
      <w:pPr>
        <w:rPr>
          <w:sz w:val="20"/>
        </w:rPr>
      </w:pPr>
    </w:p>
    <w:p w:rsidR="001753A1" w:rsidRPr="00D47D10" w:rsidRDefault="001753A1" w:rsidP="001753A1">
      <w:pPr>
        <w:jc w:val="center"/>
        <w:rPr>
          <w:b/>
          <w:sz w:val="20"/>
        </w:rPr>
      </w:pPr>
    </w:p>
    <w:p w:rsidR="00EC37D8" w:rsidRPr="002A0A54" w:rsidRDefault="00EC37D8" w:rsidP="00EC37D8">
      <w:pPr>
        <w:tabs>
          <w:tab w:val="left" w:pos="720"/>
          <w:tab w:val="left" w:pos="900"/>
        </w:tabs>
        <w:ind w:firstLine="567"/>
        <w:rPr>
          <w:sz w:val="24"/>
          <w:szCs w:val="24"/>
        </w:rPr>
      </w:pPr>
      <w:proofErr w:type="gramStart"/>
      <w:r w:rsidRPr="002A0A54">
        <w:rPr>
          <w:sz w:val="24"/>
          <w:szCs w:val="24"/>
        </w:rPr>
        <w:t>Приоритеты, заложенные в прогноз социально-экономического развития на 20</w:t>
      </w:r>
      <w:r>
        <w:rPr>
          <w:sz w:val="24"/>
          <w:szCs w:val="24"/>
        </w:rPr>
        <w:t>24</w:t>
      </w:r>
      <w:r w:rsidRPr="002A0A54">
        <w:rPr>
          <w:sz w:val="24"/>
          <w:szCs w:val="24"/>
        </w:rPr>
        <w:t xml:space="preserve"> год и плановый период до 20</w:t>
      </w:r>
      <w:r>
        <w:rPr>
          <w:sz w:val="24"/>
          <w:szCs w:val="24"/>
        </w:rPr>
        <w:t>26</w:t>
      </w:r>
      <w:r w:rsidRPr="002A0A54">
        <w:rPr>
          <w:sz w:val="24"/>
          <w:szCs w:val="24"/>
        </w:rPr>
        <w:t xml:space="preserve"> года, направлены на достижение главной стратегической цели развития Устюжанинского </w:t>
      </w:r>
      <w:r>
        <w:rPr>
          <w:sz w:val="24"/>
          <w:szCs w:val="24"/>
        </w:rPr>
        <w:t xml:space="preserve"> </w:t>
      </w:r>
      <w:r w:rsidRPr="002A0A54">
        <w:rPr>
          <w:sz w:val="24"/>
          <w:szCs w:val="24"/>
        </w:rPr>
        <w:t xml:space="preserve"> сельсовета, а именно – формирование эффективной экономической базы, обеспечивающей комфортные условия и достойный уровень жизни населения на всей территории сельсовета за счет максимального использования природно-ресурсного, человеческого потенциала, высокого уровня занятости населения в  сферах экономики.</w:t>
      </w:r>
      <w:proofErr w:type="gramEnd"/>
    </w:p>
    <w:p w:rsidR="00EC37D8" w:rsidRPr="002A0A54" w:rsidRDefault="00EC37D8" w:rsidP="00EC37D8">
      <w:pPr>
        <w:ind w:firstLine="567"/>
        <w:rPr>
          <w:sz w:val="24"/>
          <w:szCs w:val="24"/>
        </w:rPr>
      </w:pPr>
      <w:r w:rsidRPr="002A0A54">
        <w:rPr>
          <w:sz w:val="24"/>
          <w:szCs w:val="24"/>
        </w:rPr>
        <w:t>Приоритеты развития ориентированы на улучшение показателей социального и увеличение экономического развития поселения.</w:t>
      </w:r>
    </w:p>
    <w:p w:rsidR="00EC37D8" w:rsidRPr="002A0A54" w:rsidRDefault="00EC37D8" w:rsidP="00EC37D8">
      <w:pPr>
        <w:ind w:firstLine="567"/>
        <w:rPr>
          <w:sz w:val="24"/>
          <w:szCs w:val="24"/>
        </w:rPr>
      </w:pPr>
      <w:r w:rsidRPr="002A0A54">
        <w:rPr>
          <w:sz w:val="24"/>
          <w:szCs w:val="24"/>
        </w:rPr>
        <w:t>Приоритетами на 20</w:t>
      </w:r>
      <w:r>
        <w:rPr>
          <w:sz w:val="24"/>
          <w:szCs w:val="24"/>
        </w:rPr>
        <w:t>24</w:t>
      </w:r>
      <w:r w:rsidRPr="002A0A54">
        <w:rPr>
          <w:sz w:val="24"/>
          <w:szCs w:val="24"/>
        </w:rPr>
        <w:t xml:space="preserve"> год и на период до 20</w:t>
      </w:r>
      <w:r>
        <w:rPr>
          <w:sz w:val="24"/>
          <w:szCs w:val="24"/>
        </w:rPr>
        <w:t>26</w:t>
      </w:r>
      <w:r w:rsidRPr="002A0A54">
        <w:rPr>
          <w:sz w:val="24"/>
          <w:szCs w:val="24"/>
        </w:rPr>
        <w:t xml:space="preserve"> года будут являться: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создание комплексных условий для повышения качества жизни и здоровья населения;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реализация социальных прав и гарантий граждан;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развитие экономики поселения на основе расширения сельскохозяйственного производства и налогового потенциала;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развитие малого и среднего предпринимательства на территории поселения в области оказании услуг в жилищно-коммунальной и бытовой сфере,  в производстве и переработке сельскохозяйственной продукции;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наращивание объемов капитального ремонта жилого фонда и инженерно-технической инфраструктуры, ликвидация ветхого и аварийного жилья посредством реализации программных мер государственной поддержки этой деятельности;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увеличение объемов ремонта дорог местного значения;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увеличение собственных доходов поселения и рациональное их использование;</w:t>
      </w:r>
    </w:p>
    <w:p w:rsidR="00EC37D8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 w:rsidRPr="002A0A54">
        <w:rPr>
          <w:sz w:val="24"/>
          <w:szCs w:val="24"/>
        </w:rPr>
        <w:t>совершенствование муниципального управления процессами социально- экономического развития поселения.</w:t>
      </w:r>
    </w:p>
    <w:p w:rsidR="00EC37D8" w:rsidRPr="002A0A54" w:rsidRDefault="00EC37D8" w:rsidP="00EC37D8">
      <w:pPr>
        <w:numPr>
          <w:ilvl w:val="0"/>
          <w:numId w:val="1"/>
        </w:numPr>
        <w:tabs>
          <w:tab w:val="num" w:pos="284"/>
        </w:tabs>
        <w:ind w:left="342"/>
        <w:rPr>
          <w:sz w:val="24"/>
          <w:szCs w:val="24"/>
        </w:rPr>
      </w:pPr>
      <w:r>
        <w:rPr>
          <w:sz w:val="24"/>
          <w:szCs w:val="24"/>
        </w:rPr>
        <w:t>Ликвидация аварийных, разрушенных  зданий</w:t>
      </w:r>
    </w:p>
    <w:p w:rsidR="00EC37D8" w:rsidRPr="002A0A54" w:rsidRDefault="00EC37D8" w:rsidP="00EC37D8">
      <w:pPr>
        <w:shd w:val="clear" w:color="auto" w:fill="FDFEFF"/>
        <w:ind w:left="360"/>
        <w:rPr>
          <w:sz w:val="24"/>
          <w:szCs w:val="24"/>
        </w:rPr>
      </w:pPr>
      <w:r w:rsidRPr="002A0A54">
        <w:rPr>
          <w:sz w:val="24"/>
          <w:szCs w:val="24"/>
        </w:rPr>
        <w:t xml:space="preserve">В целом на развитие Устюжанинского поселения оказывают влияние следующие внешние  факторы, которые имеют свою основу за </w:t>
      </w:r>
      <w:proofErr w:type="gramStart"/>
      <w:r w:rsidRPr="002A0A54">
        <w:rPr>
          <w:sz w:val="24"/>
          <w:szCs w:val="24"/>
        </w:rPr>
        <w:t>пределами</w:t>
      </w:r>
      <w:proofErr w:type="gramEnd"/>
      <w:r w:rsidRPr="002A0A54">
        <w:rPr>
          <w:sz w:val="24"/>
          <w:szCs w:val="24"/>
        </w:rPr>
        <w:t xml:space="preserve"> как поселения, так  и района,  и влиять на них невозможно, либо довольно трудно и неэффективно.</w:t>
      </w:r>
    </w:p>
    <w:p w:rsidR="00EC37D8" w:rsidRPr="002A0A54" w:rsidRDefault="00EC37D8" w:rsidP="00EC37D8">
      <w:pPr>
        <w:numPr>
          <w:ilvl w:val="0"/>
          <w:numId w:val="1"/>
        </w:numPr>
        <w:shd w:val="clear" w:color="auto" w:fill="FDFEFF"/>
        <w:rPr>
          <w:sz w:val="24"/>
          <w:szCs w:val="24"/>
        </w:rPr>
      </w:pPr>
      <w:r w:rsidRPr="002A0A54">
        <w:rPr>
          <w:sz w:val="24"/>
          <w:szCs w:val="24"/>
        </w:rPr>
        <w:t>Основными  внешними  факторами являются:</w:t>
      </w:r>
    </w:p>
    <w:p w:rsidR="00EC37D8" w:rsidRPr="002A0A54" w:rsidRDefault="00EC37D8" w:rsidP="00EC37D8">
      <w:pPr>
        <w:numPr>
          <w:ilvl w:val="0"/>
          <w:numId w:val="1"/>
        </w:numPr>
        <w:shd w:val="clear" w:color="auto" w:fill="FDFEFF"/>
        <w:rPr>
          <w:sz w:val="24"/>
          <w:szCs w:val="24"/>
        </w:rPr>
      </w:pPr>
      <w:r w:rsidRPr="002A0A54">
        <w:rPr>
          <w:sz w:val="24"/>
          <w:szCs w:val="24"/>
        </w:rPr>
        <w:t xml:space="preserve"> Конъюнктура рынка сельскохозяйственной продукции;</w:t>
      </w:r>
    </w:p>
    <w:p w:rsidR="00EC37D8" w:rsidRPr="002A0A54" w:rsidRDefault="00EC37D8" w:rsidP="00EC37D8">
      <w:pPr>
        <w:numPr>
          <w:ilvl w:val="0"/>
          <w:numId w:val="1"/>
        </w:numPr>
        <w:shd w:val="clear" w:color="auto" w:fill="FDFEFF"/>
        <w:rPr>
          <w:sz w:val="24"/>
          <w:szCs w:val="24"/>
        </w:rPr>
      </w:pPr>
      <w:r w:rsidRPr="002A0A54">
        <w:rPr>
          <w:sz w:val="24"/>
          <w:szCs w:val="24"/>
        </w:rPr>
        <w:t xml:space="preserve"> Ценовая и  тарифная политика естественных монополий;</w:t>
      </w:r>
    </w:p>
    <w:p w:rsidR="00EC37D8" w:rsidRPr="002A0A54" w:rsidRDefault="00EC37D8" w:rsidP="00EC37D8">
      <w:pPr>
        <w:numPr>
          <w:ilvl w:val="0"/>
          <w:numId w:val="1"/>
        </w:numPr>
        <w:shd w:val="clear" w:color="auto" w:fill="FDFEFF"/>
        <w:rPr>
          <w:sz w:val="24"/>
          <w:szCs w:val="24"/>
        </w:rPr>
      </w:pPr>
      <w:r w:rsidRPr="002A0A54">
        <w:rPr>
          <w:sz w:val="24"/>
          <w:szCs w:val="24"/>
        </w:rPr>
        <w:t xml:space="preserve"> </w:t>
      </w:r>
      <w:proofErr w:type="spellStart"/>
      <w:r w:rsidRPr="002A0A54">
        <w:rPr>
          <w:sz w:val="24"/>
          <w:szCs w:val="24"/>
        </w:rPr>
        <w:t>Диспаритет</w:t>
      </w:r>
      <w:proofErr w:type="spellEnd"/>
      <w:r w:rsidRPr="002A0A54">
        <w:rPr>
          <w:sz w:val="24"/>
          <w:szCs w:val="24"/>
        </w:rPr>
        <w:t xml:space="preserve">  цен на готовую сельскохозяйственную продукцию и энергетические и материальные ресурсы;</w:t>
      </w:r>
    </w:p>
    <w:p w:rsidR="00EC37D8" w:rsidRPr="000369E9" w:rsidRDefault="00EC37D8" w:rsidP="00EC37D8">
      <w:pPr>
        <w:numPr>
          <w:ilvl w:val="0"/>
          <w:numId w:val="1"/>
        </w:numPr>
        <w:shd w:val="clear" w:color="auto" w:fill="FDFEFF"/>
        <w:rPr>
          <w:sz w:val="24"/>
          <w:szCs w:val="24"/>
        </w:rPr>
      </w:pPr>
      <w:r w:rsidRPr="000369E9">
        <w:rPr>
          <w:sz w:val="24"/>
          <w:szCs w:val="24"/>
        </w:rPr>
        <w:t xml:space="preserve"> Инвестиционные предпочтения.</w:t>
      </w:r>
    </w:p>
    <w:p w:rsidR="001753A1" w:rsidRDefault="001753A1" w:rsidP="001753A1"/>
    <w:p w:rsidR="001753A1" w:rsidRDefault="001753A1" w:rsidP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p w:rsidR="001753A1" w:rsidRDefault="001753A1"/>
    <w:sectPr w:rsidR="001753A1" w:rsidSect="0010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B50"/>
    <w:multiLevelType w:val="hybridMultilevel"/>
    <w:tmpl w:val="4720181A"/>
    <w:lvl w:ilvl="0" w:tplc="0040E68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53A1"/>
    <w:rsid w:val="001074B8"/>
    <w:rsid w:val="001753A1"/>
    <w:rsid w:val="00EC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3A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753A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3A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1753A1"/>
    <w:pPr>
      <w:jc w:val="left"/>
    </w:pPr>
    <w:rPr>
      <w:rFonts w:ascii="Arial" w:hAnsi="Arial"/>
      <w:color w:val="FF0000"/>
    </w:rPr>
  </w:style>
  <w:style w:type="character" w:customStyle="1" w:styleId="32">
    <w:name w:val="Основной текст 3 Знак"/>
    <w:basedOn w:val="a0"/>
    <w:link w:val="31"/>
    <w:rsid w:val="001753A1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a3">
    <w:name w:val="Body Text Indent"/>
    <w:basedOn w:val="a"/>
    <w:link w:val="a4"/>
    <w:rsid w:val="001753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53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1bt">
    <w:name w:val="Body Text.Основной текст1.bt.Основной текст Знак"/>
    <w:basedOn w:val="a"/>
    <w:rsid w:val="001753A1"/>
    <w:pPr>
      <w:autoSpaceDE w:val="0"/>
      <w:autoSpaceDN w:val="0"/>
      <w:spacing w:after="120"/>
      <w:jc w:val="left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1753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53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753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753A1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1753A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1753A1"/>
    <w:pPr>
      <w:tabs>
        <w:tab w:val="center" w:pos="4844"/>
        <w:tab w:val="right" w:pos="9689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75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53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2023-12-06T04:38:00Z</dcterms:created>
  <dcterms:modified xsi:type="dcterms:W3CDTF">2023-12-06T04:52:00Z</dcterms:modified>
</cp:coreProperties>
</file>