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FC" w:rsidRDefault="00A72C72" w:rsidP="00A72C72">
      <w:pPr>
        <w:pStyle w:val="ConsPlusTitle"/>
        <w:widowControl/>
        <w:tabs>
          <w:tab w:val="left" w:pos="3210"/>
          <w:tab w:val="center" w:pos="5385"/>
          <w:tab w:val="left" w:pos="8250"/>
        </w:tabs>
        <w:ind w:left="70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7CFC">
        <w:rPr>
          <w:rFonts w:ascii="Times New Roman" w:hAnsi="Times New Roman" w:cs="Times New Roman"/>
          <w:sz w:val="28"/>
          <w:szCs w:val="28"/>
        </w:rPr>
        <w:t>СОВЕТ 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A37CFC" w:rsidRDefault="00A37CFC" w:rsidP="00A37CFC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УСТЮЖАНИНСКОГО СЕЛЬСОВЕТА</w:t>
      </w:r>
    </w:p>
    <w:p w:rsidR="00A37CFC" w:rsidRDefault="00A37CFC" w:rsidP="00A37CFC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пятого  созыва</w:t>
      </w:r>
    </w:p>
    <w:p w:rsidR="00A37CFC" w:rsidRDefault="00A37CFC" w:rsidP="00A37CFC">
      <w:pPr>
        <w:pStyle w:val="ConsPlusTitle"/>
        <w:widowControl/>
        <w:tabs>
          <w:tab w:val="left" w:pos="274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="004E6D84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сессия)</w:t>
      </w:r>
    </w:p>
    <w:p w:rsidR="00A37CFC" w:rsidRDefault="00A37CFC" w:rsidP="00A37CFC">
      <w:pPr>
        <w:pStyle w:val="ConsPlusTitle"/>
        <w:widowControl/>
        <w:tabs>
          <w:tab w:val="left" w:pos="2060"/>
          <w:tab w:val="center" w:pos="4317"/>
        </w:tabs>
        <w:ind w:hanging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 w:rsidR="004E6D84">
        <w:rPr>
          <w:rFonts w:ascii="Times New Roman" w:hAnsi="Times New Roman" w:cs="Times New Roman"/>
          <w:b w:val="0"/>
          <w:sz w:val="28"/>
          <w:szCs w:val="28"/>
        </w:rPr>
        <w:t>21.02.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г.                                                                                    № </w:t>
      </w:r>
      <w:r w:rsidR="004E6D84">
        <w:rPr>
          <w:rFonts w:ascii="Times New Roman" w:hAnsi="Times New Roman" w:cs="Times New Roman"/>
          <w:b w:val="0"/>
          <w:sz w:val="28"/>
          <w:szCs w:val="28"/>
        </w:rPr>
        <w:t>62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« О КВАЛИФИКАЦИОННЫХ ТРЕБОВАНИЯХ К ДОЛЖНОСТЯМ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СЛУЖБЫ В АДМИНИСТРАЦИИ УСТЮЖАНИНСКОГО СЕЛЬСОВЕТА ОРДЫНСКОГО РАЙОНА НОВОСИБИРСКОЙ ОБЛАСТИ</w:t>
      </w:r>
    </w:p>
    <w:p w:rsidR="00A37CFC" w:rsidRDefault="00A37CFC" w:rsidP="00A37CFC">
      <w:pPr>
        <w:pStyle w:val="ConsPlusTitle"/>
        <w:widowControl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A37CFC" w:rsidRDefault="00A37CFC" w:rsidP="00A37C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Новосибирской области от 30  октября 2007 года № 157-ОЗ </w:t>
      </w:r>
    </w:p>
    <w:p w:rsidR="00A37CFC" w:rsidRDefault="00A37CFC" w:rsidP="00A37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муниципальной службе в Новосибирской области» (с изменениями внесенными Законом Новосибирской области от 05.12.2016г. №108-ОЗ « О внесении изменений в Закон Новосибирской области « О муниципальной службе в Новосибирской области»</w:t>
      </w:r>
      <w:r w:rsidR="000075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от 30.06.2016 </w:t>
      </w:r>
    </w:p>
    <w:p w:rsidR="00A37CFC" w:rsidRDefault="00A37CFC" w:rsidP="00A37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224-ФЗ « О внесении изменений в Федеральный закон </w:t>
      </w:r>
    </w:p>
    <w:p w:rsidR="00A37CFC" w:rsidRDefault="00A37CFC" w:rsidP="00A37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государственной гражданской службе  в Российской Федерации»</w:t>
      </w:r>
      <w:r w:rsidR="00887C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Уставом Устюжанинского сельсовета  Совет депутатов Устюжанинского сельсовета </w:t>
      </w:r>
    </w:p>
    <w:p w:rsidR="00A37CFC" w:rsidRDefault="00A37CFC" w:rsidP="00A37C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A37CFC" w:rsidRDefault="00A37CFC" w:rsidP="00A37CFC">
      <w:pPr>
        <w:pStyle w:val="ConsPlusNormal"/>
        <w:widowControl/>
        <w:numPr>
          <w:ilvl w:val="0"/>
          <w:numId w:val="1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  квалификационных требованиях к должностям муниципальной службы в администрации  Устюжанинского сельсовета  Ордынского района Новосибирской области, согласно Приложению.</w:t>
      </w:r>
    </w:p>
    <w:p w:rsidR="00A37CFC" w:rsidRDefault="00887CF0" w:rsidP="00A37CFC">
      <w:pPr>
        <w:pStyle w:val="ConsPlusNormal"/>
        <w:widowControl/>
        <w:numPr>
          <w:ilvl w:val="0"/>
          <w:numId w:val="1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момента вступления данного решения считать утратившим силу </w:t>
      </w:r>
      <w:r w:rsidR="00A37CFC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00750E">
        <w:rPr>
          <w:rFonts w:ascii="Times New Roman" w:hAnsi="Times New Roman" w:cs="Times New Roman"/>
          <w:sz w:val="28"/>
          <w:szCs w:val="28"/>
        </w:rPr>
        <w:t xml:space="preserve">12 </w:t>
      </w:r>
      <w:r w:rsidR="00A37CFC">
        <w:rPr>
          <w:rFonts w:ascii="Times New Roman" w:hAnsi="Times New Roman" w:cs="Times New Roman"/>
          <w:sz w:val="28"/>
          <w:szCs w:val="28"/>
        </w:rPr>
        <w:t xml:space="preserve">сессии Совета депутатов Устюжанинского сельсовета Ордынского района Новосибирской области </w:t>
      </w:r>
      <w:r w:rsidR="00A72C72">
        <w:rPr>
          <w:rFonts w:ascii="Times New Roman" w:hAnsi="Times New Roman" w:cs="Times New Roman"/>
          <w:sz w:val="28"/>
          <w:szCs w:val="28"/>
        </w:rPr>
        <w:t xml:space="preserve">пятого </w:t>
      </w:r>
      <w:r w:rsidR="00A37CFC">
        <w:rPr>
          <w:rFonts w:ascii="Times New Roman" w:hAnsi="Times New Roman" w:cs="Times New Roman"/>
          <w:sz w:val="28"/>
          <w:szCs w:val="28"/>
        </w:rPr>
        <w:t xml:space="preserve"> созыва №</w:t>
      </w:r>
      <w:r w:rsidR="0000750E">
        <w:rPr>
          <w:rFonts w:ascii="Times New Roman" w:hAnsi="Times New Roman" w:cs="Times New Roman"/>
          <w:sz w:val="28"/>
          <w:szCs w:val="28"/>
        </w:rPr>
        <w:t xml:space="preserve"> 53</w:t>
      </w:r>
      <w:r w:rsidR="00A37CFC">
        <w:rPr>
          <w:rFonts w:ascii="Times New Roman" w:hAnsi="Times New Roman" w:cs="Times New Roman"/>
          <w:sz w:val="28"/>
          <w:szCs w:val="28"/>
        </w:rPr>
        <w:t xml:space="preserve"> от </w:t>
      </w:r>
      <w:r w:rsidR="0000750E">
        <w:rPr>
          <w:rFonts w:ascii="Times New Roman" w:hAnsi="Times New Roman" w:cs="Times New Roman"/>
          <w:sz w:val="28"/>
          <w:szCs w:val="28"/>
        </w:rPr>
        <w:t>28</w:t>
      </w:r>
      <w:r w:rsidR="00A37CFC">
        <w:rPr>
          <w:rFonts w:ascii="Times New Roman" w:hAnsi="Times New Roman" w:cs="Times New Roman"/>
          <w:sz w:val="28"/>
          <w:szCs w:val="28"/>
        </w:rPr>
        <w:t>.</w:t>
      </w:r>
      <w:r w:rsidR="0000750E">
        <w:rPr>
          <w:rFonts w:ascii="Times New Roman" w:hAnsi="Times New Roman" w:cs="Times New Roman"/>
          <w:sz w:val="28"/>
          <w:szCs w:val="28"/>
        </w:rPr>
        <w:t>10</w:t>
      </w:r>
      <w:r w:rsidR="00A37CFC">
        <w:rPr>
          <w:rFonts w:ascii="Times New Roman" w:hAnsi="Times New Roman" w:cs="Times New Roman"/>
          <w:sz w:val="28"/>
          <w:szCs w:val="28"/>
        </w:rPr>
        <w:t>.20</w:t>
      </w:r>
      <w:r w:rsidR="0000750E">
        <w:rPr>
          <w:rFonts w:ascii="Times New Roman" w:hAnsi="Times New Roman" w:cs="Times New Roman"/>
          <w:sz w:val="28"/>
          <w:szCs w:val="28"/>
        </w:rPr>
        <w:t>16</w:t>
      </w:r>
      <w:r w:rsidR="00A37CFC">
        <w:rPr>
          <w:rFonts w:ascii="Times New Roman" w:hAnsi="Times New Roman" w:cs="Times New Roman"/>
          <w:sz w:val="28"/>
          <w:szCs w:val="28"/>
        </w:rPr>
        <w:t xml:space="preserve">г.  </w:t>
      </w:r>
    </w:p>
    <w:p w:rsidR="00A37CFC" w:rsidRDefault="00A37CFC" w:rsidP="00A37CFC">
      <w:pPr>
        <w:pStyle w:val="ConsPlusNormal"/>
        <w:widowControl/>
        <w:tabs>
          <w:tab w:val="left" w:pos="1290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3.Опубликовать настоящее решение в периодическом печатном издании </w:t>
      </w:r>
      <w:r>
        <w:rPr>
          <w:rFonts w:ascii="Times New Roman" w:hAnsi="Times New Roman"/>
          <w:sz w:val="28"/>
          <w:szCs w:val="24"/>
        </w:rPr>
        <w:t>Устюжанинского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«</w:t>
      </w:r>
      <w:proofErr w:type="spellStart"/>
      <w:r>
        <w:rPr>
          <w:rFonts w:ascii="Times New Roman" w:hAnsi="Times New Roman"/>
          <w:sz w:val="28"/>
          <w:szCs w:val="24"/>
        </w:rPr>
        <w:t>Устюжанинский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Вестник».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A37CFC" w:rsidTr="00A37CFC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887CF0" w:rsidRDefault="00887C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</w:t>
            </w: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Н.Л.Пелюшенко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37CFC" w:rsidRDefault="00A37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7CF0" w:rsidRDefault="00887C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37CFC" w:rsidRDefault="00A37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</w:p>
          <w:p w:rsidR="00A37CFC" w:rsidRDefault="00A37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Ордынского района </w:t>
            </w:r>
          </w:p>
          <w:p w:rsidR="00A37CFC" w:rsidRDefault="00A37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A37CFC" w:rsidRDefault="00A37C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 К.Д.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Козляев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A37CFC" w:rsidRDefault="00A37CFC" w:rsidP="0000750E">
      <w:pPr>
        <w:pStyle w:val="ConsPlusNormal"/>
        <w:widowControl/>
        <w:tabs>
          <w:tab w:val="left" w:pos="654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tab/>
        <w:t xml:space="preserve">                  </w:t>
      </w:r>
      <w:r w:rsidR="0000750E"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37CFC" w:rsidRDefault="00A37CFC" w:rsidP="0000750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решением </w:t>
      </w:r>
    </w:p>
    <w:p w:rsidR="00A37CFC" w:rsidRDefault="00A37CFC" w:rsidP="0000750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сессии Совета депутатов</w:t>
      </w:r>
    </w:p>
    <w:p w:rsidR="00A37CFC" w:rsidRDefault="00A37CFC" w:rsidP="0000750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Устюжанинского сельсовета</w:t>
      </w:r>
    </w:p>
    <w:p w:rsidR="00A37CFC" w:rsidRDefault="00A37CFC" w:rsidP="0000750E">
      <w:pPr>
        <w:pStyle w:val="ConsPlusNormal"/>
        <w:widowControl/>
        <w:ind w:left="522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от </w:t>
      </w:r>
      <w:r w:rsidR="004E6D84">
        <w:rPr>
          <w:rFonts w:ascii="Times New Roman" w:hAnsi="Times New Roman" w:cs="Times New Roman"/>
          <w:sz w:val="28"/>
          <w:szCs w:val="28"/>
        </w:rPr>
        <w:t>21.02.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075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4E6D84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37CFC" w:rsidRDefault="00A37CFC" w:rsidP="00A37CFC">
      <w:pPr>
        <w:pStyle w:val="ConsPlusTitle"/>
        <w:widowControl/>
        <w:tabs>
          <w:tab w:val="left" w:pos="41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КВАЛИФИКАЦИОННЫХ ТРЕБОВАНИЯХ</w:t>
      </w:r>
    </w:p>
    <w:p w:rsidR="00A37CFC" w:rsidRDefault="00A37CFC" w:rsidP="00A37C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ДОЛЖНОСТЯМ МУНИЦИПАЛЬНОЙ СЛУЖБЫ</w:t>
      </w:r>
    </w:p>
    <w:p w:rsidR="00A37CFC" w:rsidRDefault="00A37CFC" w:rsidP="00A3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АДМИНИСТРАЦИИ УСТЮЖАНИНСКОГО  СЕЛЬСОВЕТА</w:t>
      </w:r>
    </w:p>
    <w:p w:rsidR="00A37CFC" w:rsidRDefault="00A37CFC" w:rsidP="00A3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ОРДЫНСКОГО РАЙОНА</w:t>
      </w:r>
    </w:p>
    <w:p w:rsidR="00A37CFC" w:rsidRDefault="00A37CFC" w:rsidP="00A3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76AA1">
        <w:rPr>
          <w:rFonts w:ascii="Times New Roman" w:hAnsi="Times New Roman" w:cs="Times New Roman"/>
          <w:sz w:val="28"/>
          <w:szCs w:val="28"/>
        </w:rPr>
        <w:t>Настоящие квалификационные требования к знаниям и умениям     профессионального образования, стажу муниципальной службы или стажу работы по специальности,  направлению подготовки, необходимым для замещение должностей муниципальной службы,    устанавливаются  на основе типовых квалификационных требований для замещения должностей муниципальной службы в соответствии со статьей 3 Закона Новосибирской области от 30 октября 2007 года № 157-ОЗ «О муниципальной службе в Новосибирской области»</w:t>
      </w:r>
      <w:r w:rsidR="0000750E" w:rsidRPr="00676AA1">
        <w:rPr>
          <w:rFonts w:ascii="Times New Roman" w:hAnsi="Times New Roman" w:cs="Times New Roman"/>
          <w:sz w:val="28"/>
          <w:szCs w:val="28"/>
        </w:rPr>
        <w:t xml:space="preserve"> (с изменениями внесенными Законом</w:t>
      </w:r>
      <w:proofErr w:type="gramEnd"/>
      <w:r w:rsidR="0000750E" w:rsidRPr="00676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750E" w:rsidRPr="00676AA1">
        <w:rPr>
          <w:rFonts w:ascii="Times New Roman" w:hAnsi="Times New Roman" w:cs="Times New Roman"/>
          <w:sz w:val="28"/>
          <w:szCs w:val="28"/>
        </w:rPr>
        <w:t>Новосибирской области от 05.12.2016г. №108-ОЗ « О внесении изменений в Закон Новосибирской области « О муниципальной службе в Новосибирской области»)</w:t>
      </w:r>
      <w:r w:rsidRPr="00676AA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2. Квалификационные требования к должностям муниципальной службы</w:t>
      </w:r>
      <w:r w:rsidR="00DC6E64" w:rsidRPr="00676AA1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Pr="00676AA1">
        <w:rPr>
          <w:rFonts w:ascii="Times New Roman" w:hAnsi="Times New Roman" w:cs="Times New Roman"/>
          <w:sz w:val="28"/>
          <w:szCs w:val="28"/>
        </w:rPr>
        <w:t>Устюжанинского сельсовета Ордынского района Новосибирской области  для обеспечения их полномочий, устанавливаются в зависимости от групп должностей муниципальной службы.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3. В число квалификационных требований к должностям муниципальной службы высшей группы должностей входит: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7CFC" w:rsidRPr="00676AA1">
        <w:rPr>
          <w:rFonts w:ascii="Times New Roman" w:hAnsi="Times New Roman" w:cs="Times New Roman"/>
          <w:sz w:val="28"/>
          <w:szCs w:val="28"/>
        </w:rPr>
        <w:t>1) наличие высшего  образования</w:t>
      </w:r>
      <w:r w:rsidR="0000750E" w:rsidRPr="00676AA1">
        <w:rPr>
          <w:rFonts w:ascii="Times New Roman" w:hAnsi="Times New Roman" w:cs="Times New Roman"/>
          <w:sz w:val="28"/>
          <w:szCs w:val="28"/>
        </w:rPr>
        <w:t xml:space="preserve"> не ниже уровня </w:t>
      </w:r>
      <w:proofErr w:type="spellStart"/>
      <w:r w:rsidR="0000750E" w:rsidRPr="00676AA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00750E" w:rsidRPr="00676AA1">
        <w:rPr>
          <w:rFonts w:ascii="Times New Roman" w:hAnsi="Times New Roman" w:cs="Times New Roman"/>
          <w:sz w:val="28"/>
          <w:szCs w:val="28"/>
        </w:rPr>
        <w:t>, магистратуры.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7CFC" w:rsidRPr="00676AA1">
        <w:rPr>
          <w:rFonts w:ascii="Times New Roman" w:hAnsi="Times New Roman" w:cs="Times New Roman"/>
          <w:sz w:val="28"/>
          <w:szCs w:val="28"/>
        </w:rPr>
        <w:t>2) наличие стажа муниципальной службы  не менее 5 лет или стажа работы по специальности, направлению подготовки  не менее 6 лет;</w:t>
      </w:r>
    </w:p>
    <w:p w:rsidR="00DC6E64" w:rsidRPr="00676AA1" w:rsidRDefault="00DC6E64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 xml:space="preserve">3.1. Квалификационные требования к  должностям  муниципальной службы, высшей группы должностей муниципальной службы о наличии высшего образования не ниже уровня </w:t>
      </w:r>
      <w:proofErr w:type="spellStart"/>
      <w:r w:rsidRPr="00676AA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76AA1">
        <w:rPr>
          <w:rFonts w:ascii="Times New Roman" w:hAnsi="Times New Roman" w:cs="Times New Roman"/>
          <w:sz w:val="28"/>
          <w:szCs w:val="28"/>
        </w:rPr>
        <w:t>, магистратуры не применяется:</w:t>
      </w:r>
      <w:r w:rsidRPr="00676AA1">
        <w:rPr>
          <w:rFonts w:ascii="Times New Roman" w:hAnsi="Times New Roman" w:cs="Times New Roman"/>
          <w:sz w:val="28"/>
          <w:szCs w:val="28"/>
        </w:rPr>
        <w:br/>
      </w:r>
      <w:r w:rsidR="00676AA1">
        <w:rPr>
          <w:rFonts w:ascii="Times New Roman" w:hAnsi="Times New Roman" w:cs="Times New Roman"/>
          <w:sz w:val="28"/>
          <w:szCs w:val="28"/>
        </w:rPr>
        <w:t xml:space="preserve">     </w:t>
      </w:r>
      <w:r w:rsidRPr="00676AA1">
        <w:rPr>
          <w:rFonts w:ascii="Times New Roman" w:hAnsi="Times New Roman" w:cs="Times New Roman"/>
          <w:sz w:val="28"/>
          <w:szCs w:val="28"/>
        </w:rP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  <w:r w:rsidRPr="00676AA1">
        <w:rPr>
          <w:rFonts w:ascii="Times New Roman" w:hAnsi="Times New Roman" w:cs="Times New Roman"/>
          <w:sz w:val="28"/>
          <w:szCs w:val="28"/>
        </w:rPr>
        <w:br/>
      </w:r>
      <w:r w:rsidR="00676AA1">
        <w:rPr>
          <w:rFonts w:ascii="Times New Roman" w:hAnsi="Times New Roman" w:cs="Times New Roman"/>
          <w:sz w:val="28"/>
          <w:szCs w:val="28"/>
        </w:rPr>
        <w:t xml:space="preserve">      </w:t>
      </w:r>
      <w:r w:rsidRPr="00676AA1">
        <w:rPr>
          <w:rFonts w:ascii="Times New Roman" w:hAnsi="Times New Roman" w:cs="Times New Roman"/>
          <w:sz w:val="28"/>
          <w:szCs w:val="28"/>
        </w:rPr>
        <w:t xml:space="preserve">2) к муниципальным служащим, имеющим высшее образование не выше </w:t>
      </w:r>
      <w:proofErr w:type="spellStart"/>
      <w:r w:rsidRPr="00676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76AA1">
        <w:rPr>
          <w:rFonts w:ascii="Times New Roman" w:hAnsi="Times New Roman" w:cs="Times New Roman"/>
          <w:sz w:val="28"/>
          <w:szCs w:val="28"/>
        </w:rPr>
        <w:t>, назначенным на указанные должности до дня вступления в силу настоящего Закона, в отношении замещаемых ими должностей муниципальной службы.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lastRenderedPageBreak/>
        <w:t>4. В число квалификационных требований к должностям муниципальной службы главной группы должностей входит: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37CFC" w:rsidRPr="00676AA1">
        <w:rPr>
          <w:rFonts w:ascii="Times New Roman" w:hAnsi="Times New Roman" w:cs="Times New Roman"/>
          <w:sz w:val="28"/>
          <w:szCs w:val="28"/>
        </w:rPr>
        <w:t>1) наличие высшего  образования</w:t>
      </w:r>
      <w:r w:rsidR="0000750E" w:rsidRPr="00676AA1">
        <w:rPr>
          <w:rFonts w:ascii="Times New Roman" w:hAnsi="Times New Roman" w:cs="Times New Roman"/>
          <w:sz w:val="28"/>
          <w:szCs w:val="28"/>
        </w:rPr>
        <w:t xml:space="preserve"> не ниже уровня </w:t>
      </w:r>
      <w:proofErr w:type="spellStart"/>
      <w:r w:rsidR="0000750E" w:rsidRPr="00676AA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00750E" w:rsidRPr="00676AA1">
        <w:rPr>
          <w:rFonts w:ascii="Times New Roman" w:hAnsi="Times New Roman" w:cs="Times New Roman"/>
          <w:sz w:val="28"/>
          <w:szCs w:val="28"/>
        </w:rPr>
        <w:t>, магистратуры</w:t>
      </w:r>
      <w:r w:rsidR="00A37CFC" w:rsidRPr="00676AA1">
        <w:rPr>
          <w:rFonts w:ascii="Times New Roman" w:hAnsi="Times New Roman" w:cs="Times New Roman"/>
          <w:sz w:val="28"/>
          <w:szCs w:val="28"/>
        </w:rPr>
        <w:t>;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</w:t>
      </w:r>
      <w:r w:rsidR="00A37CFC" w:rsidRPr="00676AA1">
        <w:rPr>
          <w:rFonts w:ascii="Times New Roman" w:hAnsi="Times New Roman" w:cs="Times New Roman"/>
          <w:sz w:val="28"/>
          <w:szCs w:val="28"/>
        </w:rPr>
        <w:t>наличие стажа муниципальной службы не менее четырех лет  или стажа работы по специальности, направлению подготовки не менее пяти лет;</w:t>
      </w:r>
    </w:p>
    <w:p w:rsidR="00DC6E64" w:rsidRPr="00676AA1" w:rsidRDefault="00DC6E64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4.1. Квалификационные  требования для замещения должностей муниципальной службы  и главной группы должностей муниципальной службы о наличии высшего образования не ниже уровн</w:t>
      </w:r>
      <w:r w:rsidR="00676AA1" w:rsidRPr="00676AA1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676AA1" w:rsidRPr="00676AA1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676AA1" w:rsidRPr="00676AA1">
        <w:rPr>
          <w:rFonts w:ascii="Times New Roman" w:hAnsi="Times New Roman" w:cs="Times New Roman"/>
          <w:sz w:val="28"/>
          <w:szCs w:val="28"/>
        </w:rPr>
        <w:t xml:space="preserve">, магистратуры не </w:t>
      </w:r>
      <w:r w:rsidRPr="00676AA1">
        <w:rPr>
          <w:rFonts w:ascii="Times New Roman" w:hAnsi="Times New Roman" w:cs="Times New Roman"/>
          <w:sz w:val="28"/>
          <w:szCs w:val="28"/>
        </w:rPr>
        <w:t>применяется:</w:t>
      </w:r>
      <w:r w:rsidRPr="00676AA1">
        <w:rPr>
          <w:rFonts w:ascii="Times New Roman" w:hAnsi="Times New Roman" w:cs="Times New Roman"/>
          <w:sz w:val="28"/>
          <w:szCs w:val="28"/>
        </w:rPr>
        <w:br/>
      </w:r>
      <w:r w:rsidR="00676AA1">
        <w:rPr>
          <w:rFonts w:ascii="Times New Roman" w:hAnsi="Times New Roman" w:cs="Times New Roman"/>
          <w:sz w:val="28"/>
          <w:szCs w:val="28"/>
        </w:rPr>
        <w:t xml:space="preserve">    </w:t>
      </w:r>
      <w:r w:rsidRPr="00676AA1">
        <w:rPr>
          <w:rFonts w:ascii="Times New Roman" w:hAnsi="Times New Roman" w:cs="Times New Roman"/>
          <w:sz w:val="28"/>
          <w:szCs w:val="28"/>
        </w:rP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  <w:r w:rsidRPr="00676AA1">
        <w:rPr>
          <w:rFonts w:ascii="Times New Roman" w:hAnsi="Times New Roman" w:cs="Times New Roman"/>
          <w:sz w:val="28"/>
          <w:szCs w:val="28"/>
        </w:rPr>
        <w:br/>
      </w:r>
      <w:r w:rsidR="00676AA1">
        <w:rPr>
          <w:rFonts w:ascii="Times New Roman" w:hAnsi="Times New Roman" w:cs="Times New Roman"/>
          <w:sz w:val="28"/>
          <w:szCs w:val="28"/>
        </w:rPr>
        <w:t xml:space="preserve">    </w:t>
      </w:r>
      <w:r w:rsidRPr="00676AA1">
        <w:rPr>
          <w:rFonts w:ascii="Times New Roman" w:hAnsi="Times New Roman" w:cs="Times New Roman"/>
          <w:sz w:val="28"/>
          <w:szCs w:val="28"/>
        </w:rPr>
        <w:t xml:space="preserve">2) к муниципальным служащим, имеющим высшее образование не выше </w:t>
      </w:r>
      <w:proofErr w:type="spellStart"/>
      <w:r w:rsidRPr="00676A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76AA1">
        <w:rPr>
          <w:rFonts w:ascii="Times New Roman" w:hAnsi="Times New Roman" w:cs="Times New Roman"/>
          <w:sz w:val="28"/>
          <w:szCs w:val="28"/>
        </w:rPr>
        <w:t>, назначенным на указанные должности до дня вступления в силу настоящего Закона, в отношении замещаемых ими должностей муниципальной службы.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5. В число квалификационных требований к должностям муниципальной службы ведущей группы должностей входит: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>1) наличие высшего  образования;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>2) наличие стажа муниципальной службы не менее 2 лет или стажа (опыта) работы по специальности, направления подготовки не менее трех лет либо не менее одного года стажа муниципальной службы или стажа работы по специальности, направлению подготовки –в течени</w:t>
      </w:r>
      <w:proofErr w:type="gramStart"/>
      <w:r w:rsidR="00A37CFC" w:rsidRPr="00676A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37CFC" w:rsidRPr="00676AA1">
        <w:rPr>
          <w:rFonts w:ascii="Times New Roman" w:hAnsi="Times New Roman" w:cs="Times New Roman"/>
          <w:sz w:val="28"/>
          <w:szCs w:val="28"/>
        </w:rPr>
        <w:t xml:space="preserve"> трех лет со дня выдачи диплома специалиста с отличием или диплома магистра с отличием;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6. В число квалификационных требований к должностям муниципальной службы старшей группы должностей входит: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>1) наличие  профессионального образования;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 xml:space="preserve">2) наличие стажа не требуется; 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7. В число квалификационных требований к должностям муниципальной службы младшей группы должностей входит: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>1) наличие  профессионального образования;</w:t>
      </w:r>
    </w:p>
    <w:p w:rsidR="00A37CFC" w:rsidRPr="00676AA1" w:rsidRDefault="00676AA1" w:rsidP="00676A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7CFC" w:rsidRPr="00676AA1">
        <w:rPr>
          <w:rFonts w:ascii="Times New Roman" w:hAnsi="Times New Roman" w:cs="Times New Roman"/>
          <w:sz w:val="28"/>
          <w:szCs w:val="28"/>
        </w:rPr>
        <w:t xml:space="preserve">2) наличие стажа не требуется; </w:t>
      </w: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7CFC" w:rsidRPr="00676AA1" w:rsidRDefault="00A37CFC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3943" w:rsidRPr="00676AA1" w:rsidRDefault="00703943" w:rsidP="00676AA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03943" w:rsidRPr="00676AA1" w:rsidSect="0070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058FC"/>
    <w:multiLevelType w:val="hybridMultilevel"/>
    <w:tmpl w:val="31DC2A62"/>
    <w:lvl w:ilvl="0" w:tplc="90046AB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CFC"/>
    <w:rsid w:val="0000750E"/>
    <w:rsid w:val="004E6D84"/>
    <w:rsid w:val="00676AA1"/>
    <w:rsid w:val="00703943"/>
    <w:rsid w:val="00887CF0"/>
    <w:rsid w:val="00A37CFC"/>
    <w:rsid w:val="00A72C72"/>
    <w:rsid w:val="00AD2BC3"/>
    <w:rsid w:val="00DC6E64"/>
    <w:rsid w:val="00EE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C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7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676A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2017-02-07T07:44:00Z</dcterms:created>
  <dcterms:modified xsi:type="dcterms:W3CDTF">2017-02-20T05:49:00Z</dcterms:modified>
</cp:coreProperties>
</file>