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5782" w:rsidRDefault="000C5782" w:rsidP="000C5782">
      <w:pPr>
        <w:tabs>
          <w:tab w:val="center" w:pos="4677"/>
          <w:tab w:val="left" w:pos="7230"/>
        </w:tabs>
        <w:rPr>
          <w:rFonts w:ascii="Times New Roman" w:hAnsi="Times New Roman"/>
          <w:b/>
          <w:sz w:val="28"/>
          <w:szCs w:val="28"/>
        </w:rPr>
      </w:pPr>
      <w:r>
        <w:rPr>
          <w:rFonts w:ascii="Times New Roman" w:hAnsi="Times New Roman"/>
          <w:b/>
          <w:sz w:val="28"/>
          <w:szCs w:val="28"/>
        </w:rPr>
        <w:t xml:space="preserve">                                                     Совет депутатов </w:t>
      </w:r>
      <w:r>
        <w:rPr>
          <w:rFonts w:ascii="Times New Roman" w:hAnsi="Times New Roman"/>
          <w:b/>
          <w:sz w:val="28"/>
          <w:szCs w:val="28"/>
        </w:rPr>
        <w:tab/>
      </w:r>
    </w:p>
    <w:p w:rsidR="000C5782" w:rsidRDefault="000C5782" w:rsidP="000C5782">
      <w:pPr>
        <w:jc w:val="center"/>
        <w:rPr>
          <w:rFonts w:ascii="Times New Roman" w:hAnsi="Times New Roman"/>
          <w:b/>
          <w:sz w:val="28"/>
          <w:szCs w:val="28"/>
        </w:rPr>
      </w:pPr>
      <w:r>
        <w:rPr>
          <w:rFonts w:ascii="Times New Roman" w:hAnsi="Times New Roman"/>
          <w:b/>
          <w:sz w:val="28"/>
          <w:szCs w:val="28"/>
        </w:rPr>
        <w:t>Устюжанинского сельсовета</w:t>
      </w:r>
    </w:p>
    <w:p w:rsidR="000C5782" w:rsidRDefault="000C5782" w:rsidP="000C5782">
      <w:pPr>
        <w:jc w:val="center"/>
        <w:rPr>
          <w:rFonts w:ascii="Times New Roman" w:hAnsi="Times New Roman"/>
          <w:b/>
          <w:sz w:val="28"/>
          <w:szCs w:val="28"/>
        </w:rPr>
      </w:pPr>
      <w:r>
        <w:rPr>
          <w:rFonts w:ascii="Times New Roman" w:hAnsi="Times New Roman"/>
          <w:b/>
          <w:sz w:val="28"/>
          <w:szCs w:val="28"/>
        </w:rPr>
        <w:t>Ордынского района Новосибирской области</w:t>
      </w:r>
    </w:p>
    <w:p w:rsidR="000C5782" w:rsidRDefault="000C5782" w:rsidP="000C5782">
      <w:pPr>
        <w:jc w:val="center"/>
        <w:rPr>
          <w:rFonts w:ascii="Times New Roman" w:hAnsi="Times New Roman"/>
          <w:b/>
          <w:sz w:val="28"/>
          <w:szCs w:val="28"/>
        </w:rPr>
      </w:pPr>
      <w:r>
        <w:rPr>
          <w:rFonts w:ascii="Times New Roman" w:hAnsi="Times New Roman"/>
          <w:b/>
          <w:sz w:val="28"/>
          <w:szCs w:val="28"/>
        </w:rPr>
        <w:t>пятого созыва</w:t>
      </w:r>
    </w:p>
    <w:p w:rsidR="000C5782" w:rsidRDefault="000C5782" w:rsidP="000C5782">
      <w:pPr>
        <w:jc w:val="center"/>
        <w:rPr>
          <w:rFonts w:ascii="Times New Roman" w:hAnsi="Times New Roman"/>
          <w:b/>
          <w:sz w:val="28"/>
          <w:szCs w:val="28"/>
        </w:rPr>
      </w:pPr>
    </w:p>
    <w:p w:rsidR="000C5782" w:rsidRDefault="000C5782" w:rsidP="000C5782">
      <w:pPr>
        <w:jc w:val="center"/>
        <w:rPr>
          <w:rFonts w:ascii="Times New Roman" w:hAnsi="Times New Roman"/>
          <w:b/>
          <w:sz w:val="28"/>
          <w:szCs w:val="28"/>
        </w:rPr>
      </w:pPr>
      <w:r>
        <w:rPr>
          <w:rFonts w:ascii="Times New Roman" w:hAnsi="Times New Roman"/>
          <w:b/>
          <w:sz w:val="28"/>
          <w:szCs w:val="28"/>
        </w:rPr>
        <w:t xml:space="preserve">РЕШЕНИЕ </w:t>
      </w:r>
    </w:p>
    <w:p w:rsidR="000C5782" w:rsidRDefault="000C5782" w:rsidP="000C5782">
      <w:pPr>
        <w:jc w:val="center"/>
        <w:rPr>
          <w:rFonts w:ascii="Times New Roman" w:hAnsi="Times New Roman"/>
          <w:b/>
          <w:sz w:val="28"/>
          <w:szCs w:val="28"/>
        </w:rPr>
      </w:pPr>
      <w:r>
        <w:rPr>
          <w:rFonts w:ascii="Times New Roman" w:hAnsi="Times New Roman"/>
          <w:b/>
          <w:sz w:val="28"/>
          <w:szCs w:val="28"/>
        </w:rPr>
        <w:t>(восемнадцатая внеочередная  сессия)</w:t>
      </w:r>
    </w:p>
    <w:p w:rsidR="000C5782" w:rsidRDefault="000C5782" w:rsidP="000C5782">
      <w:pPr>
        <w:jc w:val="center"/>
        <w:rPr>
          <w:rFonts w:ascii="Times New Roman" w:hAnsi="Times New Roman"/>
          <w:sz w:val="28"/>
          <w:szCs w:val="28"/>
        </w:rPr>
      </w:pPr>
    </w:p>
    <w:p w:rsidR="000C5782" w:rsidRDefault="000C5782" w:rsidP="000C5782">
      <w:pPr>
        <w:rPr>
          <w:rFonts w:ascii="Times New Roman" w:hAnsi="Times New Roman"/>
          <w:sz w:val="28"/>
          <w:szCs w:val="28"/>
        </w:rPr>
      </w:pPr>
      <w:r>
        <w:rPr>
          <w:rFonts w:ascii="Times New Roman" w:hAnsi="Times New Roman"/>
          <w:sz w:val="28"/>
          <w:szCs w:val="28"/>
        </w:rPr>
        <w:t xml:space="preserve">от  02.06. 2017 года                        </w:t>
      </w:r>
      <w:proofErr w:type="spellStart"/>
      <w:r>
        <w:rPr>
          <w:rFonts w:ascii="Times New Roman" w:hAnsi="Times New Roman"/>
          <w:sz w:val="28"/>
          <w:szCs w:val="28"/>
        </w:rPr>
        <w:t>д</w:t>
      </w:r>
      <w:proofErr w:type="gramStart"/>
      <w:r>
        <w:rPr>
          <w:rFonts w:ascii="Times New Roman" w:hAnsi="Times New Roman"/>
          <w:sz w:val="28"/>
          <w:szCs w:val="28"/>
        </w:rPr>
        <w:t>.У</w:t>
      </w:r>
      <w:proofErr w:type="gramEnd"/>
      <w:r>
        <w:rPr>
          <w:rFonts w:ascii="Times New Roman" w:hAnsi="Times New Roman"/>
          <w:sz w:val="28"/>
          <w:szCs w:val="28"/>
        </w:rPr>
        <w:t>стюжанино</w:t>
      </w:r>
      <w:proofErr w:type="spellEnd"/>
      <w:r>
        <w:rPr>
          <w:rFonts w:ascii="Times New Roman" w:hAnsi="Times New Roman"/>
          <w:sz w:val="28"/>
          <w:szCs w:val="28"/>
        </w:rPr>
        <w:t xml:space="preserve">                               № 76</w:t>
      </w:r>
    </w:p>
    <w:p w:rsidR="000C5782" w:rsidRDefault="000C5782" w:rsidP="000C5782">
      <w:pPr>
        <w:pStyle w:val="2"/>
        <w:keepNext w:val="0"/>
        <w:spacing w:line="240" w:lineRule="auto"/>
        <w:jc w:val="center"/>
        <w:rPr>
          <w:b/>
        </w:rPr>
      </w:pPr>
    </w:p>
    <w:p w:rsidR="000C5782" w:rsidRDefault="000C5782" w:rsidP="000C5782">
      <w:pPr>
        <w:ind w:left="1380"/>
        <w:jc w:val="center"/>
        <w:rPr>
          <w:rFonts w:ascii="Times New Roman" w:hAnsi="Times New Roman"/>
          <w:sz w:val="28"/>
          <w:szCs w:val="28"/>
        </w:rPr>
      </w:pPr>
      <w:r>
        <w:rPr>
          <w:rFonts w:ascii="Times New Roman" w:hAnsi="Times New Roman"/>
          <w:sz w:val="28"/>
          <w:szCs w:val="28"/>
        </w:rPr>
        <w:t xml:space="preserve">Об утверждении    Положения об администрации Устюжанинского сельсовета  Ордынского района Новосибирской области. </w:t>
      </w:r>
    </w:p>
    <w:p w:rsidR="000C5782" w:rsidRDefault="000C5782" w:rsidP="000C5782"/>
    <w:p w:rsidR="000C5782" w:rsidRDefault="000C5782" w:rsidP="000C5782">
      <w:pPr>
        <w:ind w:firstLine="540"/>
        <w:rPr>
          <w:rFonts w:ascii="Times New Roman" w:hAnsi="Times New Roman"/>
          <w:sz w:val="28"/>
          <w:szCs w:val="28"/>
        </w:rPr>
      </w:pPr>
      <w:r>
        <w:rPr>
          <w:rFonts w:ascii="Times New Roman" w:hAnsi="Times New Roman"/>
          <w:sz w:val="28"/>
          <w:szCs w:val="28"/>
        </w:rPr>
        <w:t xml:space="preserve">  Руководствуясь Федеральным законом от 06.10.2003г. №</w:t>
      </w:r>
      <w:r>
        <w:rPr>
          <w:sz w:val="28"/>
          <w:szCs w:val="28"/>
        </w:rPr>
        <w:t xml:space="preserve"> </w:t>
      </w:r>
      <w:r>
        <w:rPr>
          <w:rFonts w:ascii="Times New Roman" w:hAnsi="Times New Roman"/>
          <w:sz w:val="28"/>
          <w:szCs w:val="28"/>
        </w:rPr>
        <w:t xml:space="preserve">131-ФЗ « Об общих принципах организации местного самоуправления в Российской Федерации»  и </w:t>
      </w:r>
      <w:r>
        <w:rPr>
          <w:sz w:val="28"/>
          <w:szCs w:val="28"/>
        </w:rPr>
        <w:t xml:space="preserve"> </w:t>
      </w:r>
      <w:r>
        <w:rPr>
          <w:rFonts w:ascii="Times New Roman" w:hAnsi="Times New Roman"/>
          <w:sz w:val="28"/>
          <w:szCs w:val="28"/>
        </w:rPr>
        <w:t xml:space="preserve">Уставом </w:t>
      </w:r>
      <w:r>
        <w:rPr>
          <w:rFonts w:ascii="Times New Roman" w:hAnsi="Times New Roman"/>
          <w:bCs/>
          <w:sz w:val="28"/>
          <w:szCs w:val="28"/>
        </w:rPr>
        <w:t xml:space="preserve">Устюжанинского сельсовета </w:t>
      </w:r>
      <w:r>
        <w:rPr>
          <w:rFonts w:ascii="Times New Roman" w:hAnsi="Times New Roman"/>
          <w:b/>
          <w:sz w:val="28"/>
          <w:szCs w:val="28"/>
        </w:rPr>
        <w:t xml:space="preserve"> </w:t>
      </w:r>
      <w:r>
        <w:rPr>
          <w:rFonts w:ascii="Times New Roman" w:hAnsi="Times New Roman"/>
          <w:sz w:val="28"/>
          <w:szCs w:val="28"/>
        </w:rPr>
        <w:t xml:space="preserve">Ордынского района Новосибирской области, Совет депутатов Устюжанинского сельсовета </w:t>
      </w:r>
    </w:p>
    <w:p w:rsidR="000C5782" w:rsidRDefault="000C5782" w:rsidP="000C5782">
      <w:pPr>
        <w:rPr>
          <w:rFonts w:ascii="Times New Roman" w:hAnsi="Times New Roman"/>
          <w:sz w:val="28"/>
          <w:szCs w:val="28"/>
        </w:rPr>
      </w:pPr>
      <w:r>
        <w:rPr>
          <w:rFonts w:ascii="Times New Roman" w:hAnsi="Times New Roman"/>
          <w:sz w:val="28"/>
          <w:szCs w:val="28"/>
        </w:rPr>
        <w:t>РЕШИЛ:</w:t>
      </w:r>
    </w:p>
    <w:p w:rsidR="000C5782" w:rsidRDefault="000C5782" w:rsidP="000C5782">
      <w:pPr>
        <w:pStyle w:val="a8"/>
        <w:numPr>
          <w:ilvl w:val="0"/>
          <w:numId w:val="1"/>
        </w:numPr>
        <w:rPr>
          <w:rFonts w:ascii="Times New Roman" w:hAnsi="Times New Roman"/>
          <w:sz w:val="28"/>
          <w:szCs w:val="28"/>
        </w:rPr>
      </w:pPr>
      <w:r>
        <w:rPr>
          <w:rFonts w:ascii="Times New Roman" w:hAnsi="Times New Roman"/>
          <w:sz w:val="28"/>
          <w:szCs w:val="28"/>
        </w:rPr>
        <w:t xml:space="preserve">Утвердить «Положение об администрации Устюжанинского сельсовета Ордынского района Новосибирской области (приложение) </w:t>
      </w:r>
    </w:p>
    <w:p w:rsidR="000C5782" w:rsidRDefault="000C5782" w:rsidP="000C5782">
      <w:pPr>
        <w:pStyle w:val="a8"/>
        <w:numPr>
          <w:ilvl w:val="0"/>
          <w:numId w:val="1"/>
        </w:numPr>
        <w:rPr>
          <w:rFonts w:ascii="Times New Roman" w:hAnsi="Times New Roman"/>
          <w:sz w:val="28"/>
          <w:szCs w:val="28"/>
        </w:rPr>
      </w:pPr>
      <w:r>
        <w:rPr>
          <w:rFonts w:ascii="Times New Roman" w:hAnsi="Times New Roman"/>
          <w:sz w:val="28"/>
          <w:szCs w:val="28"/>
        </w:rPr>
        <w:t>С момента вступления данного решения считать утратившим силу:</w:t>
      </w:r>
    </w:p>
    <w:p w:rsidR="000C5782" w:rsidRPr="00A312A1" w:rsidRDefault="000C5782" w:rsidP="000C5782">
      <w:pPr>
        <w:pStyle w:val="a4"/>
        <w:rPr>
          <w:rStyle w:val="a9"/>
          <w:b w:val="0"/>
        </w:rPr>
      </w:pPr>
      <w:r>
        <w:rPr>
          <w:sz w:val="28"/>
          <w:szCs w:val="28"/>
        </w:rPr>
        <w:t xml:space="preserve">      2.1.Решение №4 от 20.11.2012г. «</w:t>
      </w:r>
      <w:r w:rsidRPr="00A312A1">
        <w:rPr>
          <w:rStyle w:val="a9"/>
          <w:b w:val="0"/>
          <w:sz w:val="28"/>
          <w:szCs w:val="28"/>
        </w:rPr>
        <w:t>Об утверждении  Положения об администрации Устюжанинского сельсовета Ордынского района Новосибирской области»</w:t>
      </w:r>
    </w:p>
    <w:p w:rsidR="000C5782" w:rsidRDefault="000C5782" w:rsidP="000C5782">
      <w:pPr>
        <w:ind w:firstLine="708"/>
        <w:rPr>
          <w:rFonts w:ascii="Times New Roman" w:hAnsi="Times New Roman"/>
        </w:rPr>
      </w:pPr>
      <w:r>
        <w:rPr>
          <w:rFonts w:ascii="Times New Roman" w:hAnsi="Times New Roman"/>
          <w:sz w:val="28"/>
          <w:szCs w:val="28"/>
        </w:rPr>
        <w:t xml:space="preserve">2.2.Решение сессии от 19.06.2015г.№2 «О требовании прокурора Ордынского района об изменении решения Совета депутатов Устюжанинского сельсовета Ордынского района Новосибирской области №4 от 20.11.2012г Положение об администрации Устюжанинского сельсовета  Ордынского района Новосибирской области». </w:t>
      </w:r>
    </w:p>
    <w:p w:rsidR="000C5782" w:rsidRDefault="000C5782" w:rsidP="000C5782">
      <w:pPr>
        <w:pStyle w:val="a4"/>
        <w:spacing w:before="0" w:beforeAutospacing="0" w:after="0" w:afterAutospacing="0"/>
        <w:ind w:firstLine="360"/>
        <w:rPr>
          <w:sz w:val="28"/>
          <w:szCs w:val="28"/>
        </w:rPr>
      </w:pPr>
      <w:r>
        <w:rPr>
          <w:sz w:val="28"/>
          <w:szCs w:val="28"/>
        </w:rPr>
        <w:t xml:space="preserve">     3. Опубликовать настоящее решение в периодическом печатном издании Устюжанинского сельсовета Ордынского района Новосибирской области  «Устюжанинский вестник и разместить на официальном сайте Устюжанинского сельсовета Ордынского района Новосибирской области </w:t>
      </w:r>
    </w:p>
    <w:p w:rsidR="000C5782" w:rsidRDefault="000C5782" w:rsidP="000C5782">
      <w:pPr>
        <w:jc w:val="both"/>
        <w:rPr>
          <w:rFonts w:ascii="Times New Roman" w:hAnsi="Times New Roman"/>
          <w:sz w:val="28"/>
          <w:szCs w:val="28"/>
        </w:rPr>
      </w:pPr>
      <w:r>
        <w:rPr>
          <w:rFonts w:ascii="Times New Roman" w:hAnsi="Times New Roman"/>
          <w:sz w:val="28"/>
          <w:szCs w:val="28"/>
        </w:rPr>
        <w:t>4. Настоящее решение вступает в силу с момента подписания.</w:t>
      </w:r>
      <w:r>
        <w:rPr>
          <w:rFonts w:ascii="Times New Roman" w:hAnsi="Times New Roman"/>
          <w:bCs/>
          <w:sz w:val="28"/>
          <w:szCs w:val="28"/>
        </w:rPr>
        <w:t xml:space="preserve"> </w:t>
      </w:r>
    </w:p>
    <w:p w:rsidR="000C5782" w:rsidRDefault="000C5782" w:rsidP="000C5782">
      <w:pPr>
        <w:jc w:val="both"/>
        <w:rPr>
          <w:rFonts w:ascii="Times New Roman" w:hAnsi="Times New Roman"/>
          <w:sz w:val="28"/>
          <w:szCs w:val="28"/>
        </w:rPr>
      </w:pPr>
    </w:p>
    <w:tbl>
      <w:tblPr>
        <w:tblW w:w="0" w:type="auto"/>
        <w:tblLook w:val="04A0"/>
      </w:tblPr>
      <w:tblGrid>
        <w:gridCol w:w="4776"/>
        <w:gridCol w:w="4795"/>
      </w:tblGrid>
      <w:tr w:rsidR="000C5782" w:rsidTr="000C5782">
        <w:tc>
          <w:tcPr>
            <w:tcW w:w="4776" w:type="dxa"/>
            <w:hideMark/>
          </w:tcPr>
          <w:p w:rsidR="000C5782" w:rsidRDefault="000C5782">
            <w:pPr>
              <w:spacing w:line="276" w:lineRule="auto"/>
              <w:rPr>
                <w:rFonts w:ascii="Times New Roman" w:hAnsi="Times New Roman"/>
                <w:sz w:val="28"/>
                <w:szCs w:val="28"/>
                <w:lang w:eastAsia="en-US"/>
              </w:rPr>
            </w:pPr>
            <w:r>
              <w:rPr>
                <w:rFonts w:ascii="Times New Roman" w:hAnsi="Times New Roman"/>
                <w:sz w:val="28"/>
                <w:szCs w:val="28"/>
                <w:lang w:eastAsia="en-US"/>
              </w:rPr>
              <w:t>Председатель Совета Депутатов Устюжанинского сельсовета Ордынского района Новосибирской области  _________Н.Л. Пелюшенко</w:t>
            </w:r>
          </w:p>
        </w:tc>
        <w:tc>
          <w:tcPr>
            <w:tcW w:w="4795" w:type="dxa"/>
          </w:tcPr>
          <w:p w:rsidR="000C5782" w:rsidRDefault="000C5782">
            <w:pPr>
              <w:tabs>
                <w:tab w:val="left" w:pos="600"/>
                <w:tab w:val="center" w:pos="2289"/>
              </w:tabs>
              <w:spacing w:line="276" w:lineRule="auto"/>
              <w:ind w:firstLine="708"/>
              <w:rPr>
                <w:rFonts w:ascii="Times New Roman" w:hAnsi="Times New Roman"/>
                <w:sz w:val="28"/>
                <w:szCs w:val="28"/>
                <w:lang w:eastAsia="en-US"/>
              </w:rPr>
            </w:pPr>
            <w:r>
              <w:rPr>
                <w:rFonts w:ascii="Times New Roman" w:hAnsi="Times New Roman"/>
                <w:sz w:val="28"/>
                <w:szCs w:val="28"/>
                <w:lang w:eastAsia="en-US"/>
              </w:rPr>
              <w:t>Глава Устюжанинского сельсовета Ордынского района Новосибирской области</w:t>
            </w:r>
          </w:p>
          <w:p w:rsidR="000C5782" w:rsidRDefault="000C5782">
            <w:pPr>
              <w:tabs>
                <w:tab w:val="left" w:pos="600"/>
                <w:tab w:val="center" w:pos="2289"/>
              </w:tabs>
              <w:spacing w:line="276" w:lineRule="auto"/>
              <w:ind w:firstLine="708"/>
              <w:rPr>
                <w:rFonts w:ascii="Times New Roman" w:hAnsi="Times New Roman"/>
                <w:sz w:val="28"/>
                <w:szCs w:val="28"/>
                <w:lang w:eastAsia="en-US"/>
              </w:rPr>
            </w:pPr>
            <w:r>
              <w:rPr>
                <w:rFonts w:ascii="Times New Roman" w:hAnsi="Times New Roman"/>
                <w:sz w:val="28"/>
                <w:szCs w:val="28"/>
                <w:lang w:eastAsia="en-US"/>
              </w:rPr>
              <w:t xml:space="preserve">____________К.Д. Козляев </w:t>
            </w:r>
          </w:p>
          <w:p w:rsidR="000C5782" w:rsidRDefault="000C5782">
            <w:pPr>
              <w:tabs>
                <w:tab w:val="left" w:pos="600"/>
                <w:tab w:val="center" w:pos="2289"/>
              </w:tabs>
              <w:spacing w:line="276" w:lineRule="auto"/>
              <w:ind w:firstLine="708"/>
              <w:rPr>
                <w:rFonts w:ascii="Times New Roman" w:hAnsi="Times New Roman"/>
                <w:sz w:val="28"/>
                <w:szCs w:val="28"/>
                <w:lang w:eastAsia="en-US"/>
              </w:rPr>
            </w:pPr>
          </w:p>
        </w:tc>
      </w:tr>
    </w:tbl>
    <w:p w:rsidR="000C5782" w:rsidRDefault="000C5782" w:rsidP="000C5782">
      <w:pPr>
        <w:tabs>
          <w:tab w:val="left" w:pos="255"/>
          <w:tab w:val="left" w:pos="8001"/>
        </w:tabs>
        <w:jc w:val="right"/>
        <w:rPr>
          <w:rFonts w:ascii="Times New Roman" w:hAnsi="Times New Roman"/>
          <w:sz w:val="28"/>
          <w:szCs w:val="28"/>
        </w:rPr>
      </w:pPr>
      <w:r>
        <w:rPr>
          <w:rFonts w:ascii="Times New Roman" w:hAnsi="Times New Roman"/>
          <w:sz w:val="28"/>
          <w:szCs w:val="28"/>
        </w:rPr>
        <w:tab/>
        <w:t xml:space="preserve"> </w:t>
      </w:r>
      <w:r>
        <w:rPr>
          <w:rFonts w:ascii="Times New Roman" w:hAnsi="Times New Roman"/>
          <w:sz w:val="28"/>
          <w:szCs w:val="28"/>
        </w:rPr>
        <w:tab/>
      </w:r>
    </w:p>
    <w:p w:rsidR="000C5782" w:rsidRDefault="000C5782" w:rsidP="000C5782">
      <w:pPr>
        <w:tabs>
          <w:tab w:val="left" w:pos="255"/>
          <w:tab w:val="left" w:pos="8001"/>
        </w:tabs>
        <w:jc w:val="right"/>
        <w:rPr>
          <w:rFonts w:ascii="Times New Roman" w:hAnsi="Times New Roman"/>
          <w:sz w:val="28"/>
          <w:szCs w:val="28"/>
        </w:rPr>
      </w:pPr>
    </w:p>
    <w:p w:rsidR="000C5782" w:rsidRDefault="000C5782" w:rsidP="000C5782">
      <w:pPr>
        <w:tabs>
          <w:tab w:val="left" w:pos="255"/>
          <w:tab w:val="left" w:pos="8001"/>
        </w:tabs>
        <w:jc w:val="right"/>
        <w:rPr>
          <w:rFonts w:ascii="Times New Roman" w:hAnsi="Times New Roman"/>
          <w:sz w:val="20"/>
          <w:szCs w:val="20"/>
        </w:rPr>
      </w:pPr>
      <w:r>
        <w:rPr>
          <w:rFonts w:ascii="Times New Roman" w:hAnsi="Times New Roman"/>
          <w:sz w:val="20"/>
          <w:szCs w:val="20"/>
        </w:rPr>
        <w:lastRenderedPageBreak/>
        <w:t xml:space="preserve">Приложение к решению 18 сессии </w:t>
      </w:r>
    </w:p>
    <w:p w:rsidR="000C5782" w:rsidRDefault="000C5782" w:rsidP="000C5782">
      <w:pPr>
        <w:tabs>
          <w:tab w:val="left" w:pos="255"/>
          <w:tab w:val="left" w:pos="8001"/>
        </w:tabs>
        <w:jc w:val="right"/>
        <w:rPr>
          <w:rFonts w:ascii="Times New Roman" w:hAnsi="Times New Roman"/>
          <w:sz w:val="20"/>
          <w:szCs w:val="20"/>
        </w:rPr>
      </w:pPr>
      <w:r>
        <w:rPr>
          <w:rFonts w:ascii="Times New Roman" w:hAnsi="Times New Roman"/>
          <w:sz w:val="20"/>
          <w:szCs w:val="20"/>
        </w:rPr>
        <w:t xml:space="preserve">Совета депутатов </w:t>
      </w:r>
    </w:p>
    <w:p w:rsidR="000C5782" w:rsidRDefault="000C5782" w:rsidP="000C5782">
      <w:pPr>
        <w:tabs>
          <w:tab w:val="left" w:pos="255"/>
          <w:tab w:val="left" w:pos="8001"/>
        </w:tabs>
        <w:jc w:val="right"/>
        <w:rPr>
          <w:rFonts w:ascii="Times New Roman" w:hAnsi="Times New Roman"/>
          <w:sz w:val="20"/>
          <w:szCs w:val="20"/>
        </w:rPr>
      </w:pPr>
      <w:r>
        <w:rPr>
          <w:rFonts w:ascii="Times New Roman" w:hAnsi="Times New Roman"/>
          <w:sz w:val="20"/>
          <w:szCs w:val="20"/>
        </w:rPr>
        <w:t xml:space="preserve">Устюжанинского сельсовета </w:t>
      </w:r>
    </w:p>
    <w:p w:rsidR="000C5782" w:rsidRDefault="000C5782" w:rsidP="000C5782">
      <w:pPr>
        <w:tabs>
          <w:tab w:val="left" w:pos="255"/>
          <w:tab w:val="left" w:pos="8001"/>
        </w:tabs>
        <w:jc w:val="right"/>
        <w:rPr>
          <w:rFonts w:ascii="Times New Roman" w:hAnsi="Times New Roman"/>
          <w:sz w:val="20"/>
          <w:szCs w:val="20"/>
        </w:rPr>
      </w:pPr>
      <w:r>
        <w:rPr>
          <w:rFonts w:ascii="Times New Roman" w:hAnsi="Times New Roman"/>
          <w:sz w:val="20"/>
          <w:szCs w:val="20"/>
        </w:rPr>
        <w:t xml:space="preserve">Ордынского района </w:t>
      </w:r>
    </w:p>
    <w:p w:rsidR="000C5782" w:rsidRDefault="000C5782" w:rsidP="000C5782">
      <w:pPr>
        <w:tabs>
          <w:tab w:val="left" w:pos="255"/>
          <w:tab w:val="left" w:pos="8001"/>
        </w:tabs>
        <w:jc w:val="right"/>
        <w:rPr>
          <w:rFonts w:ascii="Times New Roman" w:hAnsi="Times New Roman"/>
          <w:sz w:val="20"/>
          <w:szCs w:val="20"/>
        </w:rPr>
      </w:pPr>
      <w:r>
        <w:rPr>
          <w:rFonts w:ascii="Times New Roman" w:hAnsi="Times New Roman"/>
          <w:sz w:val="20"/>
          <w:szCs w:val="20"/>
        </w:rPr>
        <w:t xml:space="preserve">Новосибирской области  </w:t>
      </w:r>
    </w:p>
    <w:p w:rsidR="000C5782" w:rsidRDefault="000C5782" w:rsidP="000C5782">
      <w:pPr>
        <w:tabs>
          <w:tab w:val="left" w:pos="255"/>
          <w:tab w:val="left" w:pos="8001"/>
        </w:tabs>
        <w:jc w:val="right"/>
        <w:rPr>
          <w:rFonts w:ascii="Times New Roman" w:hAnsi="Times New Roman"/>
          <w:sz w:val="20"/>
          <w:szCs w:val="20"/>
        </w:rPr>
      </w:pPr>
      <w:r>
        <w:rPr>
          <w:rFonts w:ascii="Times New Roman" w:hAnsi="Times New Roman"/>
          <w:sz w:val="20"/>
          <w:szCs w:val="20"/>
        </w:rPr>
        <w:t>№ 76 от 02.06.2017г</w:t>
      </w:r>
    </w:p>
    <w:p w:rsidR="000C5782" w:rsidRDefault="000C5782" w:rsidP="000C5782">
      <w:pPr>
        <w:pStyle w:val="a4"/>
        <w:spacing w:before="0" w:beforeAutospacing="0" w:after="0" w:afterAutospacing="0"/>
        <w:jc w:val="right"/>
        <w:rPr>
          <w:sz w:val="20"/>
          <w:szCs w:val="20"/>
        </w:rPr>
      </w:pPr>
    </w:p>
    <w:p w:rsidR="000C5782" w:rsidRDefault="000C5782" w:rsidP="000C5782">
      <w:pPr>
        <w:pStyle w:val="a8"/>
        <w:rPr>
          <w:rFonts w:ascii="Times New Roman" w:hAnsi="Times New Roman"/>
          <w:sz w:val="28"/>
          <w:szCs w:val="28"/>
        </w:rPr>
      </w:pPr>
      <w:r>
        <w:rPr>
          <w:rFonts w:ascii="Times New Roman" w:hAnsi="Times New Roman"/>
          <w:sz w:val="28"/>
          <w:szCs w:val="28"/>
        </w:rPr>
        <w:t xml:space="preserve"> </w:t>
      </w:r>
    </w:p>
    <w:p w:rsidR="000C5782" w:rsidRDefault="000C5782" w:rsidP="000C5782">
      <w:pPr>
        <w:pStyle w:val="2"/>
        <w:jc w:val="center"/>
        <w:rPr>
          <w:b/>
        </w:rPr>
      </w:pPr>
      <w:r>
        <w:rPr>
          <w:b/>
        </w:rPr>
        <w:t>ПОЛОЖЕНИЕ</w:t>
      </w:r>
    </w:p>
    <w:p w:rsidR="000C5782" w:rsidRDefault="000C5782" w:rsidP="00A312A1">
      <w:pPr>
        <w:pStyle w:val="2"/>
        <w:jc w:val="center"/>
        <w:rPr>
          <w:sz w:val="24"/>
          <w:szCs w:val="24"/>
        </w:rPr>
      </w:pPr>
      <w:r>
        <w:rPr>
          <w:rStyle w:val="a9"/>
        </w:rPr>
        <w:t>об администрации Устюжанинского сельсовета Ордынского района Новосибирской области</w:t>
      </w:r>
      <w:r>
        <w:t xml:space="preserve"> </w:t>
      </w:r>
      <w:r>
        <w:br/>
      </w:r>
      <w:r>
        <w:rPr>
          <w:sz w:val="24"/>
          <w:szCs w:val="24"/>
        </w:rPr>
        <w:t>1. Общие положения.</w:t>
      </w:r>
    </w:p>
    <w:p w:rsidR="000C5782" w:rsidRDefault="000C5782" w:rsidP="000C5782">
      <w:pPr>
        <w:pStyle w:val="a4"/>
      </w:pPr>
      <w:r>
        <w:rPr>
          <w:color w:val="000000"/>
        </w:rPr>
        <w:t>1. Администрация Устюжанинского сельсовета Ордынского района Новосибирской области (далее – администрация) – исполнительно-распорядительный орган муниципального образования, наделенный утверждаемым советом депутатов Положением об администрации в соответствии с Уставом муниципального образования 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федеральными законами и законами Новосибирской области.</w:t>
      </w:r>
    </w:p>
    <w:p w:rsidR="000C5782" w:rsidRDefault="000C5782" w:rsidP="000C5782">
      <w:pPr>
        <w:pStyle w:val="a4"/>
      </w:pPr>
      <w:r>
        <w:rPr>
          <w:color w:val="000000"/>
        </w:rPr>
        <w:t xml:space="preserve">2. Администрацию, согласно Уставу Устюжанинского сельсовета возглавляет глава муниципального образования (далее — Глава МО) на принципах единоначалия. </w:t>
      </w:r>
    </w:p>
    <w:p w:rsidR="000C5782" w:rsidRDefault="000C5782" w:rsidP="000C5782">
      <w:pPr>
        <w:pStyle w:val="a4"/>
      </w:pPr>
      <w:r>
        <w:rPr>
          <w:color w:val="000000"/>
        </w:rPr>
        <w:t>3.Администрация обладает правами юридического лица.</w:t>
      </w:r>
    </w:p>
    <w:p w:rsidR="000C5782" w:rsidRDefault="000C5782" w:rsidP="000C5782">
      <w:pPr>
        <w:pStyle w:val="a4"/>
      </w:pPr>
      <w:r>
        <w:rPr>
          <w:color w:val="000000"/>
        </w:rPr>
        <w:t>4. Администрация осуществляет свою деятельность в соответствии с законодательством Российской Федерации и Новосибирской области, Уставом Устюжанинского сельсовета, решениями совета депутатов и настоящим Положением.</w:t>
      </w:r>
    </w:p>
    <w:p w:rsidR="000C5782" w:rsidRDefault="000C5782" w:rsidP="000C5782">
      <w:pPr>
        <w:pStyle w:val="a4"/>
      </w:pPr>
      <w:r>
        <w:t>5. Расходы на содержание администрации предусматриваются в бюджете муниципального образования отдельной статьёй, в соответствии с классификацией расходов бюджетов Российской Федерации.</w:t>
      </w:r>
    </w:p>
    <w:p w:rsidR="000C5782" w:rsidRPr="00A312A1" w:rsidRDefault="000C5782" w:rsidP="00A312A1">
      <w:pPr>
        <w:pStyle w:val="3"/>
        <w:jc w:val="center"/>
        <w:rPr>
          <w:rFonts w:ascii="Times New Roman" w:hAnsi="Times New Roman" w:cs="Times New Roman"/>
          <w:color w:val="auto"/>
          <w:sz w:val="24"/>
          <w:szCs w:val="24"/>
        </w:rPr>
      </w:pPr>
      <w:r w:rsidRPr="00A312A1">
        <w:rPr>
          <w:rFonts w:ascii="Times New Roman" w:hAnsi="Times New Roman" w:cs="Times New Roman"/>
          <w:color w:val="auto"/>
          <w:sz w:val="24"/>
          <w:szCs w:val="24"/>
        </w:rPr>
        <w:t>2. Вопросы местного значения, исполняемые администрацией.</w:t>
      </w:r>
    </w:p>
    <w:p w:rsidR="000C5782" w:rsidRDefault="000C5782" w:rsidP="000C5782">
      <w:pPr>
        <w:pStyle w:val="a7"/>
        <w:ind w:firstLine="708"/>
      </w:pPr>
      <w:r>
        <w:t xml:space="preserve">1) составление и рассмотрение проекта бюджета поселения, утверждение и исполнение бюджета поселения, осуществление </w:t>
      </w:r>
      <w:proofErr w:type="gramStart"/>
      <w:r>
        <w:t>контроля за</w:t>
      </w:r>
      <w:proofErr w:type="gramEnd"/>
      <w:r>
        <w:t xml:space="preserve"> его исполнением, составление и утверждение отчета об исполнении бюджета поселения;</w:t>
      </w:r>
    </w:p>
    <w:p w:rsidR="000C5782" w:rsidRDefault="000C5782" w:rsidP="000C5782">
      <w:pPr>
        <w:tabs>
          <w:tab w:val="left" w:pos="720"/>
        </w:tabs>
        <w:ind w:firstLine="709"/>
        <w:jc w:val="both"/>
        <w:rPr>
          <w:rFonts w:ascii="Times New Roman" w:hAnsi="Times New Roman"/>
          <w:sz w:val="24"/>
          <w:szCs w:val="24"/>
        </w:rPr>
      </w:pPr>
      <w:r>
        <w:rPr>
          <w:rFonts w:ascii="Times New Roman" w:hAnsi="Times New Roman"/>
          <w:sz w:val="24"/>
          <w:szCs w:val="24"/>
        </w:rPr>
        <w:t>2)  владение, пользование и распоряжение имуществом, находящимся в муниципальной собственности поселения;</w:t>
      </w:r>
    </w:p>
    <w:p w:rsidR="000C5782" w:rsidRDefault="000C5782" w:rsidP="000C5782">
      <w:pPr>
        <w:tabs>
          <w:tab w:val="left" w:pos="720"/>
        </w:tabs>
        <w:ind w:firstLine="709"/>
        <w:jc w:val="both"/>
        <w:rPr>
          <w:rFonts w:ascii="Times New Roman" w:hAnsi="Times New Roman"/>
          <w:sz w:val="24"/>
          <w:szCs w:val="24"/>
        </w:rPr>
      </w:pPr>
      <w:r>
        <w:rPr>
          <w:rFonts w:ascii="Times New Roman" w:hAnsi="Times New Roman"/>
          <w:sz w:val="24"/>
          <w:szCs w:val="24"/>
        </w:rPr>
        <w:t xml:space="preserve">3) организация в границах поселения </w:t>
      </w:r>
      <w:proofErr w:type="spellStart"/>
      <w:r>
        <w:rPr>
          <w:rFonts w:ascii="Times New Roman" w:hAnsi="Times New Roman"/>
          <w:sz w:val="24"/>
          <w:szCs w:val="24"/>
        </w:rPr>
        <w:t>электро</w:t>
      </w:r>
      <w:proofErr w:type="spellEnd"/>
      <w:r>
        <w:rPr>
          <w:rFonts w:ascii="Times New Roman" w:hAnsi="Times New Roman"/>
          <w:sz w:val="24"/>
          <w:szCs w:val="24"/>
        </w:rPr>
        <w:t>-, тепл</w:t>
      </w:r>
      <w:proofErr w:type="gramStart"/>
      <w:r>
        <w:rPr>
          <w:rFonts w:ascii="Times New Roman" w:hAnsi="Times New Roman"/>
          <w:sz w:val="24"/>
          <w:szCs w:val="24"/>
        </w:rPr>
        <w:t>о-</w:t>
      </w:r>
      <w:proofErr w:type="gramEnd"/>
      <w:r>
        <w:rPr>
          <w:rFonts w:ascii="Times New Roman" w:hAnsi="Times New Roman"/>
          <w:sz w:val="24"/>
          <w:szCs w:val="24"/>
        </w:rPr>
        <w:t xml:space="preserve">, </w:t>
      </w:r>
      <w:proofErr w:type="spellStart"/>
      <w:r>
        <w:rPr>
          <w:rFonts w:ascii="Times New Roman" w:hAnsi="Times New Roman"/>
          <w:sz w:val="24"/>
          <w:szCs w:val="24"/>
        </w:rPr>
        <w:t>газо</w:t>
      </w:r>
      <w:proofErr w:type="spellEnd"/>
      <w:r>
        <w:rPr>
          <w:rFonts w:ascii="Times New Roman" w:hAnsi="Times New Roman"/>
          <w:sz w:val="24"/>
          <w:szCs w:val="24"/>
        </w:rPr>
        <w:t>- и водоснабжения населения, водоотведения, снабжения населения топливом;</w:t>
      </w:r>
    </w:p>
    <w:p w:rsidR="000C5782" w:rsidRDefault="000C5782" w:rsidP="000C5782">
      <w:pPr>
        <w:pStyle w:val="a7"/>
        <w:ind w:firstLine="708"/>
      </w:pPr>
      <w:proofErr w:type="gramStart"/>
      <w:r>
        <w:t>4)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w:t>
      </w:r>
      <w:proofErr w:type="gramEnd"/>
      <w:r>
        <w:t xml:space="preserve"> законодательством Российской Федерации;</w:t>
      </w:r>
    </w:p>
    <w:p w:rsidR="000C5782" w:rsidRDefault="000C5782" w:rsidP="000C5782">
      <w:pPr>
        <w:tabs>
          <w:tab w:val="left" w:pos="720"/>
        </w:tabs>
        <w:ind w:firstLine="709"/>
        <w:jc w:val="both"/>
      </w:pPr>
    </w:p>
    <w:p w:rsidR="000C5782" w:rsidRDefault="000C5782" w:rsidP="000C5782">
      <w:pPr>
        <w:pStyle w:val="a7"/>
        <w:ind w:firstLine="708"/>
      </w:pPr>
      <w:r>
        <w:lastRenderedPageBreak/>
        <w:t>5)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0C5782" w:rsidRDefault="000C5782" w:rsidP="000C5782">
      <w:pPr>
        <w:tabs>
          <w:tab w:val="left" w:pos="720"/>
        </w:tabs>
        <w:ind w:firstLine="709"/>
        <w:jc w:val="both"/>
      </w:pPr>
    </w:p>
    <w:p w:rsidR="000C5782" w:rsidRDefault="000C5782" w:rsidP="000C5782">
      <w:pPr>
        <w:tabs>
          <w:tab w:val="left" w:pos="720"/>
        </w:tabs>
        <w:ind w:firstLine="709"/>
        <w:jc w:val="both"/>
        <w:rPr>
          <w:rFonts w:ascii="Times New Roman" w:hAnsi="Times New Roman"/>
          <w:sz w:val="24"/>
          <w:szCs w:val="24"/>
        </w:rPr>
      </w:pPr>
      <w:r>
        <w:rPr>
          <w:rFonts w:ascii="Times New Roman" w:hAnsi="Times New Roman"/>
          <w:sz w:val="24"/>
          <w:szCs w:val="24"/>
        </w:rPr>
        <w:t>6) создание условий для предоставления транспортных услуг населению и организация транспортного обслуживания населения в границах поселения;</w:t>
      </w:r>
    </w:p>
    <w:p w:rsidR="000C5782" w:rsidRDefault="000C5782" w:rsidP="000C5782">
      <w:pPr>
        <w:tabs>
          <w:tab w:val="left" w:pos="720"/>
        </w:tabs>
        <w:ind w:firstLine="709"/>
        <w:jc w:val="both"/>
        <w:rPr>
          <w:rFonts w:ascii="Times New Roman" w:hAnsi="Times New Roman"/>
          <w:sz w:val="24"/>
          <w:szCs w:val="24"/>
        </w:rPr>
      </w:pPr>
      <w:r>
        <w:rPr>
          <w:rFonts w:ascii="Times New Roman" w:hAnsi="Times New Roman"/>
          <w:sz w:val="24"/>
          <w:szCs w:val="24"/>
        </w:rPr>
        <w:t>7) участие в предупреждении и ликвидации последствий чрезвычайных ситуаций в границах поселения;</w:t>
      </w:r>
    </w:p>
    <w:p w:rsidR="000C5782" w:rsidRDefault="000C5782" w:rsidP="000C5782">
      <w:pPr>
        <w:tabs>
          <w:tab w:val="left" w:pos="720"/>
        </w:tabs>
        <w:ind w:firstLine="709"/>
        <w:jc w:val="both"/>
        <w:rPr>
          <w:rFonts w:ascii="Times New Roman" w:hAnsi="Times New Roman"/>
          <w:sz w:val="24"/>
          <w:szCs w:val="24"/>
        </w:rPr>
      </w:pPr>
      <w:r>
        <w:rPr>
          <w:rFonts w:ascii="Times New Roman" w:hAnsi="Times New Roman"/>
          <w:sz w:val="24"/>
          <w:szCs w:val="24"/>
        </w:rPr>
        <w:t>8) обеспечение первичных мер пожарной безопасности в границах населенных пунктов поселения;</w:t>
      </w:r>
    </w:p>
    <w:p w:rsidR="000C5782" w:rsidRDefault="000C5782" w:rsidP="000C5782">
      <w:pPr>
        <w:tabs>
          <w:tab w:val="left" w:pos="720"/>
        </w:tabs>
        <w:ind w:firstLine="709"/>
        <w:jc w:val="both"/>
        <w:rPr>
          <w:rFonts w:ascii="Times New Roman" w:hAnsi="Times New Roman"/>
          <w:sz w:val="24"/>
          <w:szCs w:val="24"/>
        </w:rPr>
      </w:pPr>
      <w:r>
        <w:rPr>
          <w:rFonts w:ascii="Times New Roman" w:hAnsi="Times New Roman"/>
          <w:sz w:val="24"/>
          <w:szCs w:val="24"/>
        </w:rPr>
        <w:t>9) создание условий для обеспечения  жителей поселения услугами связи, общественного питания, торговли и бытового обслуживания;</w:t>
      </w:r>
    </w:p>
    <w:p w:rsidR="000C5782" w:rsidRDefault="000C5782" w:rsidP="000C5782">
      <w:pPr>
        <w:tabs>
          <w:tab w:val="left" w:pos="720"/>
        </w:tabs>
        <w:ind w:firstLine="709"/>
        <w:jc w:val="both"/>
        <w:rPr>
          <w:rFonts w:ascii="Times New Roman" w:hAnsi="Times New Roman"/>
          <w:sz w:val="24"/>
          <w:szCs w:val="24"/>
        </w:rPr>
      </w:pPr>
      <w:r>
        <w:rPr>
          <w:rFonts w:ascii="Times New Roman" w:hAnsi="Times New Roman"/>
          <w:sz w:val="24"/>
          <w:szCs w:val="24"/>
        </w:rPr>
        <w:t>10) организация библиотечного обслуживания населения, комплектование, обеспечение сохранности библиотечных фондов библиотек поселения;</w:t>
      </w:r>
    </w:p>
    <w:p w:rsidR="000C5782" w:rsidRDefault="000C5782" w:rsidP="000C5782">
      <w:pPr>
        <w:tabs>
          <w:tab w:val="left" w:pos="720"/>
        </w:tabs>
        <w:ind w:firstLine="709"/>
        <w:jc w:val="both"/>
        <w:rPr>
          <w:rFonts w:ascii="Times New Roman" w:hAnsi="Times New Roman"/>
          <w:sz w:val="24"/>
          <w:szCs w:val="24"/>
        </w:rPr>
      </w:pPr>
      <w:r>
        <w:rPr>
          <w:rFonts w:ascii="Times New Roman" w:hAnsi="Times New Roman"/>
          <w:sz w:val="24"/>
          <w:szCs w:val="24"/>
        </w:rPr>
        <w:t>11) создание условий для организации досуга и обеспечения жителей поселения услугами организаций культуры;</w:t>
      </w:r>
    </w:p>
    <w:p w:rsidR="000C5782" w:rsidRDefault="000C5782" w:rsidP="000C5782">
      <w:pPr>
        <w:tabs>
          <w:tab w:val="left" w:pos="720"/>
        </w:tabs>
        <w:ind w:firstLine="709"/>
        <w:jc w:val="both"/>
        <w:rPr>
          <w:rFonts w:ascii="Times New Roman" w:hAnsi="Times New Roman"/>
          <w:sz w:val="24"/>
          <w:szCs w:val="24"/>
        </w:rPr>
      </w:pPr>
      <w:r>
        <w:rPr>
          <w:rFonts w:ascii="Times New Roman" w:hAnsi="Times New Roman"/>
          <w:sz w:val="24"/>
          <w:szCs w:val="24"/>
        </w:rPr>
        <w:t>12)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в границах поселения;</w:t>
      </w:r>
    </w:p>
    <w:p w:rsidR="000C5782" w:rsidRDefault="000C5782" w:rsidP="000C5782">
      <w:pPr>
        <w:pStyle w:val="a7"/>
      </w:pPr>
      <w:r>
        <w:t xml:space="preserve">            13)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0C5782" w:rsidRDefault="000C5782" w:rsidP="000C5782">
      <w:pPr>
        <w:tabs>
          <w:tab w:val="left" w:pos="720"/>
        </w:tabs>
        <w:ind w:firstLine="709"/>
        <w:jc w:val="both"/>
        <w:rPr>
          <w:rFonts w:ascii="Times New Roman" w:hAnsi="Times New Roman"/>
          <w:sz w:val="24"/>
          <w:szCs w:val="24"/>
        </w:rPr>
      </w:pPr>
      <w:r>
        <w:rPr>
          <w:rFonts w:ascii="Times New Roman" w:hAnsi="Times New Roman"/>
          <w:sz w:val="24"/>
          <w:szCs w:val="24"/>
        </w:rPr>
        <w:t>14) создание условий для массового отдыха жителей поселения и организация обустройства мест  массового отдыха населения;</w:t>
      </w:r>
    </w:p>
    <w:p w:rsidR="000C5782" w:rsidRDefault="000C5782" w:rsidP="000C5782">
      <w:pPr>
        <w:tabs>
          <w:tab w:val="left" w:pos="720"/>
        </w:tabs>
        <w:ind w:firstLine="709"/>
        <w:jc w:val="both"/>
        <w:rPr>
          <w:rFonts w:ascii="Times New Roman" w:hAnsi="Times New Roman"/>
          <w:sz w:val="24"/>
          <w:szCs w:val="24"/>
        </w:rPr>
      </w:pPr>
      <w:r>
        <w:rPr>
          <w:rFonts w:ascii="Times New Roman" w:hAnsi="Times New Roman"/>
          <w:sz w:val="24"/>
          <w:szCs w:val="24"/>
        </w:rPr>
        <w:t>15) оказание содействия  в установлении в соответствии с федеральным законом  опеки и попечительства  над нуждающимися в этом жителями поселения  утратил силу с 01.01.2008 г. В соответствии с Федеральным законом от 29.12.2006 г. № 258-ФЗ;</w:t>
      </w:r>
    </w:p>
    <w:p w:rsidR="000C5782" w:rsidRDefault="000C5782" w:rsidP="000C5782">
      <w:pPr>
        <w:tabs>
          <w:tab w:val="left" w:pos="720"/>
        </w:tabs>
        <w:ind w:left="709"/>
        <w:jc w:val="both"/>
        <w:rPr>
          <w:rFonts w:ascii="Times New Roman" w:hAnsi="Times New Roman"/>
          <w:sz w:val="24"/>
          <w:szCs w:val="24"/>
        </w:rPr>
      </w:pPr>
      <w:r>
        <w:rPr>
          <w:rFonts w:ascii="Times New Roman" w:hAnsi="Times New Roman"/>
          <w:sz w:val="24"/>
          <w:szCs w:val="24"/>
        </w:rPr>
        <w:t>16)формирование архивных фондов поселения;</w:t>
      </w:r>
    </w:p>
    <w:p w:rsidR="000C5782" w:rsidRDefault="000C5782" w:rsidP="000C5782">
      <w:pPr>
        <w:pStyle w:val="a7"/>
      </w:pPr>
      <w:r>
        <w:tab/>
        <w:t>17) участие в организации деятельности по сбору (в том числе раздельному сбору) и транспортированию твердых коммунальных отходов;</w:t>
      </w:r>
    </w:p>
    <w:p w:rsidR="000C5782" w:rsidRDefault="000C5782" w:rsidP="000C5782">
      <w:pPr>
        <w:tabs>
          <w:tab w:val="left" w:pos="720"/>
        </w:tabs>
        <w:jc w:val="both"/>
        <w:rPr>
          <w:rFonts w:ascii="Times New Roman" w:hAnsi="Times New Roman"/>
          <w:sz w:val="24"/>
          <w:szCs w:val="24"/>
        </w:rPr>
      </w:pPr>
      <w:r>
        <w:tab/>
      </w:r>
      <w:r>
        <w:rPr>
          <w:rFonts w:ascii="Times New Roman" w:hAnsi="Times New Roman"/>
          <w:sz w:val="24"/>
          <w:szCs w:val="24"/>
        </w:rPr>
        <w:t>18) организация благоустройства и озеленения территории поселения;</w:t>
      </w:r>
    </w:p>
    <w:p w:rsidR="000C5782" w:rsidRDefault="000C5782" w:rsidP="000C5782">
      <w:pPr>
        <w:tabs>
          <w:tab w:val="left" w:pos="720"/>
        </w:tabs>
        <w:jc w:val="both"/>
        <w:rPr>
          <w:rFonts w:ascii="Times New Roman" w:hAnsi="Times New Roman"/>
          <w:sz w:val="24"/>
          <w:szCs w:val="24"/>
        </w:rPr>
      </w:pPr>
      <w:r>
        <w:rPr>
          <w:rFonts w:ascii="Times New Roman" w:hAnsi="Times New Roman"/>
          <w:sz w:val="24"/>
          <w:szCs w:val="24"/>
        </w:rPr>
        <w:tab/>
        <w:t>19) присвоение адресов объектам адресации, изменение аннулирование адресов</w:t>
      </w:r>
      <w:proofErr w:type="gramStart"/>
      <w:r>
        <w:rPr>
          <w:rFonts w:ascii="Times New Roman" w:hAnsi="Times New Roman"/>
          <w:sz w:val="24"/>
          <w:szCs w:val="24"/>
        </w:rPr>
        <w:t xml:space="preserve"> ,</w:t>
      </w:r>
      <w:proofErr w:type="gramEnd"/>
      <w:r>
        <w:rPr>
          <w:rFonts w:ascii="Times New Roman" w:hAnsi="Times New Roman"/>
          <w:sz w:val="24"/>
          <w:szCs w:val="24"/>
        </w:rPr>
        <w:t xml:space="preserve"> присвоение наименований элементами </w:t>
      </w:r>
      <w:proofErr w:type="spellStart"/>
      <w:r>
        <w:rPr>
          <w:rFonts w:ascii="Times New Roman" w:hAnsi="Times New Roman"/>
          <w:sz w:val="24"/>
          <w:szCs w:val="24"/>
        </w:rPr>
        <w:t>улично</w:t>
      </w:r>
      <w:proofErr w:type="spellEnd"/>
      <w:r>
        <w:rPr>
          <w:rFonts w:ascii="Times New Roman" w:hAnsi="Times New Roman"/>
          <w:sz w:val="24"/>
          <w:szCs w:val="24"/>
        </w:rPr>
        <w:t xml:space="preserve"> –дорожной сети( за исключением автомобильных дорог регионального или межмуниципального значения , местного значения муниципального района),наименований элементами </w:t>
      </w:r>
      <w:proofErr w:type="spellStart"/>
      <w:r>
        <w:rPr>
          <w:rFonts w:ascii="Times New Roman" w:hAnsi="Times New Roman"/>
          <w:sz w:val="24"/>
          <w:szCs w:val="24"/>
        </w:rPr>
        <w:t>планировачной</w:t>
      </w:r>
      <w:proofErr w:type="spellEnd"/>
      <w:r>
        <w:rPr>
          <w:rFonts w:ascii="Times New Roman" w:hAnsi="Times New Roman"/>
          <w:sz w:val="24"/>
          <w:szCs w:val="24"/>
        </w:rPr>
        <w:t xml:space="preserve"> структуры в границах поселения, изменение, аннулирование таких наименований, размещение информации в государственном адресном реестре.  </w:t>
      </w:r>
    </w:p>
    <w:p w:rsidR="000C5782" w:rsidRDefault="000C5782" w:rsidP="000C5782">
      <w:pPr>
        <w:tabs>
          <w:tab w:val="left" w:pos="720"/>
        </w:tabs>
        <w:jc w:val="both"/>
        <w:rPr>
          <w:rFonts w:ascii="Times New Roman" w:hAnsi="Times New Roman"/>
          <w:sz w:val="24"/>
          <w:szCs w:val="24"/>
        </w:rPr>
      </w:pPr>
      <w:r>
        <w:rPr>
          <w:rFonts w:ascii="Times New Roman" w:hAnsi="Times New Roman"/>
          <w:sz w:val="24"/>
          <w:szCs w:val="24"/>
        </w:rPr>
        <w:tab/>
        <w:t>20) организация ритуальных услуг и содержание мест захоронения;</w:t>
      </w:r>
    </w:p>
    <w:p w:rsidR="000C5782" w:rsidRDefault="000C5782" w:rsidP="000C5782">
      <w:pPr>
        <w:tabs>
          <w:tab w:val="left" w:pos="720"/>
        </w:tabs>
        <w:ind w:firstLine="709"/>
        <w:jc w:val="both"/>
        <w:rPr>
          <w:rFonts w:ascii="Times New Roman" w:hAnsi="Times New Roman"/>
          <w:sz w:val="24"/>
          <w:szCs w:val="24"/>
        </w:rPr>
      </w:pPr>
      <w:r>
        <w:rPr>
          <w:rFonts w:ascii="Times New Roman" w:hAnsi="Times New Roman"/>
          <w:sz w:val="24"/>
          <w:szCs w:val="24"/>
        </w:rPr>
        <w:t>21)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0C5782" w:rsidRDefault="000C5782" w:rsidP="000C5782">
      <w:pPr>
        <w:tabs>
          <w:tab w:val="left" w:pos="720"/>
        </w:tabs>
        <w:ind w:firstLine="709"/>
        <w:jc w:val="both"/>
        <w:rPr>
          <w:rFonts w:ascii="Times New Roman" w:hAnsi="Times New Roman"/>
          <w:sz w:val="24"/>
          <w:szCs w:val="24"/>
        </w:rPr>
      </w:pPr>
      <w:r>
        <w:rPr>
          <w:rFonts w:ascii="Times New Roman" w:hAnsi="Times New Roman"/>
          <w:sz w:val="24"/>
          <w:szCs w:val="24"/>
        </w:rPr>
        <w:t xml:space="preserve">22) организация и осуществление мероприятий по мобилизационной подготовке муниципальных предприятий и учреждений, находящихся на территории поселения. </w:t>
      </w:r>
      <w:proofErr w:type="gramStart"/>
      <w:r>
        <w:rPr>
          <w:rFonts w:ascii="Times New Roman" w:hAnsi="Times New Roman"/>
          <w:sz w:val="24"/>
          <w:szCs w:val="24"/>
        </w:rPr>
        <w:t>Признать утратившим силу на основании пункта 3 статьи 1 ФЗ от 25.11.2008г. № 222-ФЗ;</w:t>
      </w:r>
      <w:proofErr w:type="gramEnd"/>
    </w:p>
    <w:p w:rsidR="000C5782" w:rsidRDefault="000C5782" w:rsidP="000C5782">
      <w:pPr>
        <w:tabs>
          <w:tab w:val="left" w:pos="720"/>
        </w:tabs>
        <w:ind w:firstLine="709"/>
        <w:jc w:val="both"/>
        <w:rPr>
          <w:rFonts w:ascii="Times New Roman" w:hAnsi="Times New Roman"/>
          <w:sz w:val="24"/>
          <w:szCs w:val="24"/>
        </w:rPr>
      </w:pPr>
      <w:r>
        <w:rPr>
          <w:rFonts w:ascii="Times New Roman" w:hAnsi="Times New Roman"/>
          <w:sz w:val="24"/>
          <w:szCs w:val="24"/>
        </w:rPr>
        <w:t>23) осуществление мероприятий по обеспечению безопасности людей на водных объектах, охране их жизни и здоровья;</w:t>
      </w:r>
    </w:p>
    <w:p w:rsidR="000C5782" w:rsidRDefault="000C5782" w:rsidP="000C5782">
      <w:pPr>
        <w:pStyle w:val="a7"/>
        <w:ind w:firstLine="708"/>
      </w:pPr>
      <w:r>
        <w:t>24) 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0C5782" w:rsidRDefault="000C5782" w:rsidP="000C5782">
      <w:pPr>
        <w:tabs>
          <w:tab w:val="left" w:pos="720"/>
        </w:tabs>
        <w:ind w:firstLine="709"/>
        <w:jc w:val="both"/>
        <w:rPr>
          <w:rFonts w:ascii="Times New Roman" w:hAnsi="Times New Roman"/>
          <w:sz w:val="24"/>
          <w:szCs w:val="24"/>
        </w:rPr>
      </w:pPr>
      <w:r>
        <w:rPr>
          <w:rFonts w:ascii="Times New Roman" w:hAnsi="Times New Roman"/>
          <w:sz w:val="24"/>
          <w:szCs w:val="24"/>
        </w:rPr>
        <w:lastRenderedPageBreak/>
        <w:t>25)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поселений;</w:t>
      </w:r>
    </w:p>
    <w:p w:rsidR="000C5782" w:rsidRDefault="000C5782" w:rsidP="000C5782">
      <w:pPr>
        <w:tabs>
          <w:tab w:val="left" w:pos="720"/>
        </w:tabs>
        <w:ind w:firstLine="709"/>
        <w:jc w:val="both"/>
        <w:rPr>
          <w:rFonts w:ascii="Times New Roman" w:hAnsi="Times New Roman"/>
          <w:sz w:val="24"/>
          <w:szCs w:val="24"/>
        </w:rPr>
      </w:pPr>
      <w:r>
        <w:rPr>
          <w:rFonts w:ascii="Times New Roman" w:hAnsi="Times New Roman"/>
          <w:sz w:val="24"/>
          <w:szCs w:val="24"/>
        </w:rPr>
        <w:t>26) содействие в развитии сельскохозяйственного производства, создание условий для развития малого и среднего  предпринимательства;</w:t>
      </w:r>
    </w:p>
    <w:p w:rsidR="000C5782" w:rsidRDefault="000C5782" w:rsidP="000C5782">
      <w:pPr>
        <w:tabs>
          <w:tab w:val="left" w:pos="720"/>
        </w:tabs>
        <w:ind w:firstLine="709"/>
        <w:jc w:val="both"/>
        <w:rPr>
          <w:rFonts w:ascii="Times New Roman" w:hAnsi="Times New Roman"/>
          <w:sz w:val="24"/>
          <w:szCs w:val="24"/>
        </w:rPr>
      </w:pPr>
      <w:r>
        <w:rPr>
          <w:rFonts w:ascii="Times New Roman" w:hAnsi="Times New Roman"/>
          <w:sz w:val="24"/>
          <w:szCs w:val="24"/>
        </w:rPr>
        <w:t xml:space="preserve">27) расчет субсидий на оплату жилого помещения и коммунальных услуг и организация предоставления субсидий гражданам, имеющим право на их получение в соответствии с жилищным законодательством. </w:t>
      </w:r>
      <w:proofErr w:type="gramStart"/>
      <w:r>
        <w:rPr>
          <w:rFonts w:ascii="Times New Roman" w:hAnsi="Times New Roman"/>
          <w:sz w:val="24"/>
          <w:szCs w:val="24"/>
        </w:rPr>
        <w:t>Утратил силу с 01.01.2008 г. В соответствии с Федеральным законом от 29.12.2006г. № 258-ФЗ;</w:t>
      </w:r>
      <w:proofErr w:type="gramEnd"/>
    </w:p>
    <w:p w:rsidR="000C5782" w:rsidRDefault="000C5782" w:rsidP="000C5782">
      <w:pPr>
        <w:tabs>
          <w:tab w:val="left" w:pos="720"/>
        </w:tabs>
        <w:ind w:firstLine="709"/>
        <w:jc w:val="both"/>
        <w:rPr>
          <w:rFonts w:ascii="Times New Roman" w:hAnsi="Times New Roman"/>
          <w:sz w:val="24"/>
          <w:szCs w:val="24"/>
        </w:rPr>
      </w:pPr>
      <w:r>
        <w:rPr>
          <w:rFonts w:ascii="Times New Roman" w:hAnsi="Times New Roman"/>
          <w:sz w:val="24"/>
          <w:szCs w:val="24"/>
        </w:rPr>
        <w:t>28) организация и осуществление мероприятий по работе с детьми и молодежью в поселении;</w:t>
      </w:r>
    </w:p>
    <w:p w:rsidR="000C5782" w:rsidRDefault="000C5782" w:rsidP="000C5782">
      <w:pPr>
        <w:tabs>
          <w:tab w:val="left" w:pos="720"/>
        </w:tabs>
        <w:ind w:firstLine="709"/>
        <w:jc w:val="both"/>
        <w:rPr>
          <w:rFonts w:ascii="Times New Roman" w:hAnsi="Times New Roman"/>
          <w:sz w:val="24"/>
          <w:szCs w:val="24"/>
        </w:rPr>
      </w:pPr>
      <w:r>
        <w:rPr>
          <w:rFonts w:ascii="Times New Roman" w:hAnsi="Times New Roman"/>
          <w:sz w:val="24"/>
          <w:szCs w:val="24"/>
        </w:rPr>
        <w:t>29) органы местного самоуправления поселения имеют право на создание музеев поселения;</w:t>
      </w:r>
    </w:p>
    <w:p w:rsidR="000C5782" w:rsidRDefault="000C5782" w:rsidP="000C5782">
      <w:pPr>
        <w:pStyle w:val="a5"/>
        <w:rPr>
          <w:sz w:val="24"/>
        </w:rPr>
      </w:pPr>
      <w:r>
        <w:rPr>
          <w:sz w:val="24"/>
        </w:rPr>
        <w:t>30)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 (вступил в силу с 01.01.2007г</w:t>
      </w:r>
      <w:proofErr w:type="gramStart"/>
      <w:r>
        <w:rPr>
          <w:sz w:val="24"/>
        </w:rPr>
        <w:t>.в</w:t>
      </w:r>
      <w:proofErr w:type="gramEnd"/>
      <w:r>
        <w:rPr>
          <w:sz w:val="24"/>
        </w:rPr>
        <w:t xml:space="preserve"> соответствии с Федеральным законом от 27.07.2006г. № 153-ФЗ);</w:t>
      </w:r>
    </w:p>
    <w:p w:rsidR="000C5782" w:rsidRDefault="000C5782" w:rsidP="000C5782">
      <w:pPr>
        <w:tabs>
          <w:tab w:val="left" w:pos="720"/>
        </w:tabs>
        <w:ind w:firstLine="709"/>
        <w:jc w:val="both"/>
        <w:rPr>
          <w:rFonts w:ascii="Times New Roman" w:hAnsi="Times New Roman"/>
          <w:sz w:val="24"/>
          <w:szCs w:val="24"/>
        </w:rPr>
      </w:pPr>
      <w:r>
        <w:rPr>
          <w:rFonts w:ascii="Times New Roman" w:hAnsi="Times New Roman"/>
          <w:sz w:val="24"/>
          <w:szCs w:val="24"/>
        </w:rPr>
        <w:t>31) осуществление в пределах, установленных водным законодательством Российской Федерации, полномочий собственника водных объектов, информировании населения об ограничениях их использования;</w:t>
      </w:r>
    </w:p>
    <w:p w:rsidR="000C5782" w:rsidRDefault="000C5782" w:rsidP="000C5782">
      <w:pPr>
        <w:tabs>
          <w:tab w:val="left" w:pos="720"/>
        </w:tabs>
        <w:ind w:firstLine="709"/>
        <w:jc w:val="both"/>
        <w:rPr>
          <w:rFonts w:ascii="Times New Roman" w:hAnsi="Times New Roman"/>
          <w:sz w:val="24"/>
          <w:szCs w:val="24"/>
        </w:rPr>
      </w:pPr>
      <w:r>
        <w:rPr>
          <w:rFonts w:ascii="Times New Roman" w:hAnsi="Times New Roman"/>
          <w:sz w:val="24"/>
          <w:szCs w:val="24"/>
        </w:rPr>
        <w:t>32) осуществление муниципального лесного контроля;</w:t>
      </w:r>
    </w:p>
    <w:p w:rsidR="000C5782" w:rsidRDefault="000C5782" w:rsidP="000C5782">
      <w:pPr>
        <w:pStyle w:val="a7"/>
      </w:pPr>
      <w:r>
        <w:t xml:space="preserve">   </w:t>
      </w:r>
      <w:r>
        <w:tab/>
        <w:t>33)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0C5782" w:rsidRDefault="000C5782" w:rsidP="000C5782">
      <w:pPr>
        <w:tabs>
          <w:tab w:val="left" w:pos="720"/>
        </w:tabs>
        <w:ind w:firstLine="709"/>
        <w:jc w:val="both"/>
        <w:rPr>
          <w:rFonts w:ascii="Times New Roman" w:hAnsi="Times New Roman"/>
          <w:sz w:val="24"/>
          <w:szCs w:val="24"/>
        </w:rPr>
      </w:pPr>
      <w:r>
        <w:rPr>
          <w:rFonts w:ascii="Times New Roman" w:hAnsi="Times New Roman"/>
          <w:sz w:val="24"/>
          <w:szCs w:val="24"/>
        </w:rPr>
        <w:t>34)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 января 1996 года № 7-ФЗ «О некоммерческих организациях.</w:t>
      </w:r>
    </w:p>
    <w:p w:rsidR="000C5782" w:rsidRDefault="000C5782" w:rsidP="000C5782">
      <w:pPr>
        <w:tabs>
          <w:tab w:val="left" w:pos="720"/>
        </w:tabs>
        <w:jc w:val="both"/>
        <w:rPr>
          <w:rFonts w:ascii="Times New Roman" w:hAnsi="Times New Roman"/>
          <w:sz w:val="24"/>
          <w:szCs w:val="24"/>
        </w:rPr>
      </w:pPr>
      <w:r>
        <w:rPr>
          <w:rFonts w:ascii="Times New Roman" w:hAnsi="Times New Roman"/>
          <w:sz w:val="24"/>
          <w:szCs w:val="24"/>
        </w:rPr>
        <w:t xml:space="preserve">           35) осуществление мер по противодействию коррупции в границах поселения;</w:t>
      </w:r>
    </w:p>
    <w:p w:rsidR="000C5782" w:rsidRDefault="000C5782" w:rsidP="000C5782">
      <w:pPr>
        <w:tabs>
          <w:tab w:val="left" w:pos="720"/>
        </w:tabs>
        <w:jc w:val="both"/>
        <w:rPr>
          <w:rFonts w:ascii="Times New Roman" w:hAnsi="Times New Roman"/>
          <w:sz w:val="24"/>
          <w:szCs w:val="24"/>
        </w:rPr>
      </w:pPr>
      <w:r>
        <w:rPr>
          <w:rFonts w:ascii="Times New Roman" w:hAnsi="Times New Roman"/>
          <w:sz w:val="24"/>
          <w:szCs w:val="24"/>
        </w:rPr>
        <w:t xml:space="preserve">           36) иных вопросов в соответствии с действующим законодательством.</w:t>
      </w:r>
    </w:p>
    <w:p w:rsidR="000C5782" w:rsidRDefault="000C5782" w:rsidP="000C5782">
      <w:pPr>
        <w:ind w:left="360"/>
        <w:rPr>
          <w:rFonts w:ascii="Times New Roman" w:hAnsi="Times New Roman"/>
          <w:sz w:val="24"/>
          <w:szCs w:val="24"/>
        </w:rPr>
      </w:pPr>
      <w:r>
        <w:rPr>
          <w:rFonts w:ascii="Times New Roman" w:hAnsi="Times New Roman"/>
          <w:sz w:val="24"/>
          <w:szCs w:val="24"/>
        </w:rPr>
        <w:t xml:space="preserve">      37) Оказание поддержки гражданам и их объединениям</w:t>
      </w:r>
      <w:proofErr w:type="gramStart"/>
      <w:r>
        <w:rPr>
          <w:rFonts w:ascii="Times New Roman" w:hAnsi="Times New Roman"/>
          <w:sz w:val="24"/>
          <w:szCs w:val="24"/>
        </w:rPr>
        <w:t xml:space="preserve"> ,</w:t>
      </w:r>
      <w:proofErr w:type="gramEnd"/>
      <w:r>
        <w:rPr>
          <w:rFonts w:ascii="Times New Roman" w:hAnsi="Times New Roman"/>
          <w:sz w:val="24"/>
          <w:szCs w:val="24"/>
        </w:rPr>
        <w:t xml:space="preserve"> участвующих в охране общественного порядка ,создание условий для деятельности народных дружин.</w:t>
      </w:r>
    </w:p>
    <w:p w:rsidR="000C5782" w:rsidRDefault="000C5782" w:rsidP="000C5782">
      <w:pPr>
        <w:pStyle w:val="a8"/>
        <w:rPr>
          <w:rFonts w:ascii="Times New Roman" w:hAnsi="Times New Roman"/>
          <w:sz w:val="24"/>
          <w:szCs w:val="24"/>
        </w:rPr>
      </w:pPr>
      <w:r>
        <w:rPr>
          <w:rFonts w:ascii="Times New Roman" w:hAnsi="Times New Roman"/>
          <w:sz w:val="24"/>
          <w:szCs w:val="24"/>
        </w:rPr>
        <w:t xml:space="preserve">38)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 </w:t>
      </w:r>
    </w:p>
    <w:p w:rsidR="000C5782" w:rsidRDefault="000C5782" w:rsidP="000C5782">
      <w:pPr>
        <w:pStyle w:val="a8"/>
        <w:rPr>
          <w:rFonts w:ascii="Times New Roman" w:hAnsi="Times New Roman"/>
          <w:sz w:val="24"/>
          <w:szCs w:val="24"/>
        </w:rPr>
      </w:pPr>
      <w:r>
        <w:rPr>
          <w:rFonts w:ascii="Times New Roman" w:hAnsi="Times New Roman"/>
          <w:sz w:val="24"/>
          <w:szCs w:val="24"/>
        </w:rPr>
        <w:t>39) участие в соответствии с Федеральным законом  от24.07.2007г.№221-ФЗ «О государственном кадастре недвижимости» в выполнении комплексных кадастровых работ.</w:t>
      </w:r>
    </w:p>
    <w:p w:rsidR="000C5782" w:rsidRPr="00A312A1" w:rsidRDefault="000C5782" w:rsidP="00A312A1">
      <w:pPr>
        <w:pStyle w:val="3"/>
        <w:jc w:val="center"/>
        <w:rPr>
          <w:rFonts w:ascii="Times New Roman" w:hAnsi="Times New Roman" w:cs="Times New Roman"/>
          <w:b w:val="0"/>
          <w:color w:val="auto"/>
          <w:sz w:val="24"/>
          <w:szCs w:val="24"/>
        </w:rPr>
      </w:pPr>
      <w:r w:rsidRPr="00A312A1">
        <w:rPr>
          <w:rStyle w:val="a9"/>
          <w:b/>
          <w:color w:val="auto"/>
          <w:sz w:val="24"/>
          <w:szCs w:val="24"/>
        </w:rPr>
        <w:t>3. Права администрации на решение вопросов, не отнесенных к вопросам местного значения муниципального образования.</w:t>
      </w:r>
    </w:p>
    <w:p w:rsidR="000C5782" w:rsidRDefault="000C5782" w:rsidP="000C5782">
      <w:pPr>
        <w:numPr>
          <w:ilvl w:val="0"/>
          <w:numId w:val="2"/>
        </w:numPr>
        <w:tabs>
          <w:tab w:val="left" w:pos="720"/>
        </w:tabs>
        <w:jc w:val="both"/>
        <w:rPr>
          <w:rFonts w:ascii="Times New Roman" w:hAnsi="Times New Roman"/>
          <w:sz w:val="24"/>
          <w:szCs w:val="24"/>
        </w:rPr>
      </w:pPr>
      <w:r>
        <w:rPr>
          <w:rFonts w:ascii="Times New Roman" w:hAnsi="Times New Roman"/>
          <w:sz w:val="24"/>
          <w:szCs w:val="24"/>
        </w:rPr>
        <w:t xml:space="preserve">Органы местного самоуправления поселения имеют право </w:t>
      </w:r>
      <w:proofErr w:type="gramStart"/>
      <w:r>
        <w:rPr>
          <w:rFonts w:ascii="Times New Roman" w:hAnsi="Times New Roman"/>
          <w:sz w:val="24"/>
          <w:szCs w:val="24"/>
        </w:rPr>
        <w:t>на</w:t>
      </w:r>
      <w:proofErr w:type="gramEnd"/>
      <w:r>
        <w:rPr>
          <w:rFonts w:ascii="Times New Roman" w:hAnsi="Times New Roman"/>
          <w:sz w:val="24"/>
          <w:szCs w:val="24"/>
        </w:rPr>
        <w:t>:</w:t>
      </w:r>
    </w:p>
    <w:p w:rsidR="000C5782" w:rsidRDefault="000C5782" w:rsidP="000C5782">
      <w:pPr>
        <w:numPr>
          <w:ilvl w:val="0"/>
          <w:numId w:val="3"/>
        </w:numPr>
        <w:tabs>
          <w:tab w:val="left" w:pos="720"/>
        </w:tabs>
        <w:jc w:val="both"/>
        <w:rPr>
          <w:rFonts w:ascii="Times New Roman" w:hAnsi="Times New Roman"/>
          <w:sz w:val="24"/>
          <w:szCs w:val="24"/>
        </w:rPr>
      </w:pPr>
      <w:r>
        <w:rPr>
          <w:rFonts w:ascii="Times New Roman" w:hAnsi="Times New Roman"/>
          <w:sz w:val="24"/>
          <w:szCs w:val="24"/>
        </w:rPr>
        <w:t>Создание муниципальной пожарной охраны;</w:t>
      </w:r>
    </w:p>
    <w:p w:rsidR="000C5782" w:rsidRDefault="000C5782" w:rsidP="000C5782">
      <w:pPr>
        <w:numPr>
          <w:ilvl w:val="0"/>
          <w:numId w:val="3"/>
        </w:numPr>
        <w:tabs>
          <w:tab w:val="left" w:pos="720"/>
        </w:tabs>
        <w:jc w:val="both"/>
        <w:rPr>
          <w:rFonts w:ascii="Times New Roman" w:hAnsi="Times New Roman"/>
          <w:sz w:val="24"/>
          <w:szCs w:val="24"/>
        </w:rPr>
      </w:pPr>
      <w:r>
        <w:rPr>
          <w:rFonts w:ascii="Times New Roman" w:hAnsi="Times New Roman"/>
          <w:sz w:val="24"/>
          <w:szCs w:val="24"/>
        </w:rPr>
        <w:t>участие в организации и финансировании проведения на территории поселения общественных работ для граждан, испытывающих трудности в поиске работы, а также временной занятости несовершеннолетних граждан в возрасте от 14 до 18 лет;</w:t>
      </w:r>
    </w:p>
    <w:p w:rsidR="000C5782" w:rsidRDefault="000C5782" w:rsidP="000C5782">
      <w:pPr>
        <w:numPr>
          <w:ilvl w:val="0"/>
          <w:numId w:val="3"/>
        </w:numPr>
        <w:tabs>
          <w:tab w:val="left" w:pos="720"/>
        </w:tabs>
        <w:jc w:val="both"/>
        <w:rPr>
          <w:rFonts w:ascii="Times New Roman" w:hAnsi="Times New Roman"/>
          <w:sz w:val="24"/>
          <w:szCs w:val="24"/>
        </w:rPr>
      </w:pPr>
      <w:r>
        <w:rPr>
          <w:rFonts w:ascii="Times New Roman" w:hAnsi="Times New Roman"/>
          <w:sz w:val="24"/>
          <w:szCs w:val="24"/>
        </w:rPr>
        <w:t>совершение нотариальных действий, предусмотренных законодательством, в случае отсутствия в поселении нотариуса (вступил в силу с 15.01.2008года в соответствии с Федеральным законом от 29.12.2006г. № 258-ФЗ);</w:t>
      </w:r>
    </w:p>
    <w:p w:rsidR="000C5782" w:rsidRDefault="000C5782" w:rsidP="000C5782">
      <w:pPr>
        <w:numPr>
          <w:ilvl w:val="0"/>
          <w:numId w:val="3"/>
        </w:numPr>
        <w:tabs>
          <w:tab w:val="left" w:pos="720"/>
        </w:tabs>
        <w:jc w:val="both"/>
        <w:rPr>
          <w:rFonts w:ascii="Times New Roman" w:hAnsi="Times New Roman"/>
          <w:sz w:val="24"/>
          <w:szCs w:val="24"/>
        </w:rPr>
      </w:pPr>
      <w:r>
        <w:rPr>
          <w:rFonts w:ascii="Times New Roman" w:hAnsi="Times New Roman"/>
          <w:sz w:val="24"/>
          <w:szCs w:val="24"/>
        </w:rPr>
        <w:t>участие в осуществлении деятельности по опеке и попечительству (вступил в силу с 01.01.2008г. в соответствии с Федеральным законом от 29.12.2006г. № 258-ФЗ);</w:t>
      </w:r>
    </w:p>
    <w:p w:rsidR="000C5782" w:rsidRDefault="000C5782" w:rsidP="000C5782">
      <w:pPr>
        <w:numPr>
          <w:ilvl w:val="0"/>
          <w:numId w:val="3"/>
        </w:numPr>
        <w:tabs>
          <w:tab w:val="left" w:pos="720"/>
        </w:tabs>
        <w:jc w:val="both"/>
        <w:rPr>
          <w:rFonts w:ascii="Times New Roman" w:hAnsi="Times New Roman"/>
          <w:sz w:val="24"/>
          <w:szCs w:val="24"/>
        </w:rPr>
      </w:pPr>
      <w:r>
        <w:rPr>
          <w:rFonts w:ascii="Times New Roman" w:hAnsi="Times New Roman"/>
          <w:sz w:val="24"/>
          <w:szCs w:val="24"/>
        </w:rPr>
        <w:lastRenderedPageBreak/>
        <w:t xml:space="preserve">осуществление финансирования и </w:t>
      </w:r>
      <w:proofErr w:type="spellStart"/>
      <w:r>
        <w:rPr>
          <w:rFonts w:ascii="Times New Roman" w:hAnsi="Times New Roman"/>
          <w:sz w:val="24"/>
          <w:szCs w:val="24"/>
        </w:rPr>
        <w:t>софинансирования</w:t>
      </w:r>
      <w:proofErr w:type="spellEnd"/>
      <w:r>
        <w:rPr>
          <w:rFonts w:ascii="Times New Roman" w:hAnsi="Times New Roman"/>
          <w:sz w:val="24"/>
          <w:szCs w:val="24"/>
        </w:rPr>
        <w:t xml:space="preserve"> капитального ремонта жилых домов, находящихся в муниципальной собственности до 1 марта 2005 года;</w:t>
      </w:r>
    </w:p>
    <w:p w:rsidR="000C5782" w:rsidRDefault="000C5782" w:rsidP="000C5782">
      <w:pPr>
        <w:numPr>
          <w:ilvl w:val="0"/>
          <w:numId w:val="3"/>
        </w:numPr>
        <w:tabs>
          <w:tab w:val="left" w:pos="720"/>
        </w:tabs>
        <w:jc w:val="both"/>
        <w:rPr>
          <w:rFonts w:ascii="Times New Roman" w:hAnsi="Times New Roman"/>
          <w:sz w:val="24"/>
          <w:szCs w:val="24"/>
        </w:rPr>
      </w:pPr>
      <w:r>
        <w:rPr>
          <w:rFonts w:ascii="Times New Roman" w:hAnsi="Times New Roman"/>
          <w:sz w:val="24"/>
          <w:szCs w:val="24"/>
        </w:rPr>
        <w:t>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0C5782" w:rsidRDefault="000C5782" w:rsidP="000C5782">
      <w:pPr>
        <w:numPr>
          <w:ilvl w:val="0"/>
          <w:numId w:val="3"/>
        </w:numPr>
        <w:tabs>
          <w:tab w:val="left" w:pos="720"/>
        </w:tabs>
        <w:jc w:val="both"/>
        <w:rPr>
          <w:rFonts w:ascii="Times New Roman" w:hAnsi="Times New Roman"/>
          <w:sz w:val="24"/>
          <w:szCs w:val="24"/>
        </w:rPr>
      </w:pPr>
      <w:r>
        <w:rPr>
          <w:rFonts w:ascii="Times New Roman" w:hAnsi="Times New Roman"/>
          <w:sz w:val="24"/>
          <w:szCs w:val="24"/>
        </w:rPr>
        <w:t>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0C5782" w:rsidRDefault="000C5782" w:rsidP="000C5782">
      <w:pPr>
        <w:numPr>
          <w:ilvl w:val="0"/>
          <w:numId w:val="3"/>
        </w:numPr>
        <w:tabs>
          <w:tab w:val="left" w:pos="720"/>
        </w:tabs>
        <w:jc w:val="both"/>
        <w:rPr>
          <w:rFonts w:ascii="Times New Roman" w:hAnsi="Times New Roman"/>
          <w:sz w:val="24"/>
          <w:szCs w:val="24"/>
        </w:rPr>
      </w:pPr>
      <w:r>
        <w:rPr>
          <w:rFonts w:ascii="Times New Roman" w:hAnsi="Times New Roman"/>
          <w:sz w:val="24"/>
          <w:szCs w:val="24"/>
        </w:rPr>
        <w:t>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w:t>
      </w:r>
    </w:p>
    <w:p w:rsidR="000C5782" w:rsidRDefault="000C5782" w:rsidP="000C5782">
      <w:pPr>
        <w:numPr>
          <w:ilvl w:val="0"/>
          <w:numId w:val="3"/>
        </w:numPr>
        <w:tabs>
          <w:tab w:val="left" w:pos="720"/>
        </w:tabs>
        <w:jc w:val="both"/>
        <w:rPr>
          <w:rFonts w:ascii="Times New Roman" w:hAnsi="Times New Roman"/>
          <w:sz w:val="24"/>
          <w:szCs w:val="24"/>
        </w:rPr>
      </w:pPr>
      <w:r>
        <w:rPr>
          <w:rFonts w:ascii="Times New Roman" w:hAnsi="Times New Roman"/>
          <w:sz w:val="24"/>
          <w:szCs w:val="24"/>
        </w:rPr>
        <w:t>создание условий для развития туризма;</w:t>
      </w:r>
    </w:p>
    <w:p w:rsidR="000C5782" w:rsidRDefault="000C5782" w:rsidP="000C5782">
      <w:pPr>
        <w:pStyle w:val="a7"/>
      </w:pPr>
      <w:r>
        <w:t xml:space="preserve">            10)осуществление мероприятий в сфере профилактики правонарушений,        предусмотренных Федеральным законом "Об основах системы профилактики правонарушений в Российской Федерации".</w:t>
      </w:r>
    </w:p>
    <w:p w:rsidR="000C5782" w:rsidRDefault="000C5782" w:rsidP="000C5782">
      <w:pPr>
        <w:tabs>
          <w:tab w:val="left" w:pos="720"/>
        </w:tabs>
        <w:ind w:left="709"/>
        <w:jc w:val="both"/>
        <w:rPr>
          <w:rFonts w:ascii="Times New Roman" w:hAnsi="Times New Roman"/>
          <w:sz w:val="24"/>
          <w:szCs w:val="24"/>
        </w:rPr>
      </w:pPr>
      <w:r>
        <w:rPr>
          <w:rFonts w:ascii="Times New Roman" w:hAnsi="Times New Roman"/>
          <w:sz w:val="24"/>
          <w:szCs w:val="24"/>
        </w:rPr>
        <w:t>2. Органы местного самоуправления поселения вправе решать вопросы, указанные в части 1 настоящей статьи</w:t>
      </w:r>
      <w:proofErr w:type="gramStart"/>
      <w:r>
        <w:rPr>
          <w:rFonts w:ascii="Times New Roman" w:hAnsi="Times New Roman"/>
          <w:sz w:val="24"/>
          <w:szCs w:val="24"/>
        </w:rPr>
        <w:t xml:space="preserve"> ,</w:t>
      </w:r>
      <w:proofErr w:type="gramEnd"/>
      <w:r>
        <w:rPr>
          <w:rFonts w:ascii="Times New Roman" w:hAnsi="Times New Roman"/>
          <w:sz w:val="24"/>
          <w:szCs w:val="24"/>
        </w:rPr>
        <w:t xml:space="preserve"> участвовать в осуществлении иных государственных полномочий ( не переданных им в соответствии со статьёй 19 Федерального закона «Об общих принципах организации местного самоуправления в Российской Федерации»), если это участие  предусмотрено федеральными законами, а также решать вопросы. </w:t>
      </w:r>
      <w:proofErr w:type="gramStart"/>
      <w:r>
        <w:rPr>
          <w:rFonts w:ascii="Times New Roman" w:hAnsi="Times New Roman"/>
          <w:sz w:val="24"/>
          <w:szCs w:val="24"/>
        </w:rPr>
        <w:t>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субъектов Российской Федерации, за счет доходов местного бюджета Устюжанинского сельсовета, за исключением межбюджетных трансфертов предоставленных из бюджетной системы Российской Федерации, и поступлений налоговых доходов по дополнительным нормативам отчислений.</w:t>
      </w:r>
      <w:proofErr w:type="gramEnd"/>
    </w:p>
    <w:p w:rsidR="000C5782" w:rsidRPr="00A312A1" w:rsidRDefault="000C5782" w:rsidP="00A312A1">
      <w:pPr>
        <w:pStyle w:val="3"/>
        <w:jc w:val="center"/>
        <w:rPr>
          <w:rFonts w:ascii="Times New Roman" w:hAnsi="Times New Roman" w:cs="Times New Roman"/>
          <w:b w:val="0"/>
          <w:color w:val="auto"/>
          <w:sz w:val="24"/>
          <w:szCs w:val="24"/>
        </w:rPr>
      </w:pPr>
      <w:r w:rsidRPr="00A312A1">
        <w:rPr>
          <w:rStyle w:val="a9"/>
          <w:b/>
          <w:color w:val="auto"/>
          <w:sz w:val="24"/>
          <w:szCs w:val="24"/>
        </w:rPr>
        <w:t>4. Полномочия администрации</w:t>
      </w:r>
      <w:proofErr w:type="gramStart"/>
      <w:r w:rsidRPr="00A312A1">
        <w:rPr>
          <w:rStyle w:val="a9"/>
          <w:b/>
          <w:color w:val="auto"/>
          <w:sz w:val="24"/>
          <w:szCs w:val="24"/>
        </w:rPr>
        <w:t xml:space="preserve"> .</w:t>
      </w:r>
      <w:proofErr w:type="gramEnd"/>
    </w:p>
    <w:p w:rsidR="000C5782" w:rsidRDefault="000C5782" w:rsidP="000C5782">
      <w:pPr>
        <w:pStyle w:val="a4"/>
      </w:pPr>
      <w:r>
        <w:t>1. В целях решения вопросов местного значения администрация обладает следующими полномочиями:</w:t>
      </w:r>
    </w:p>
    <w:p w:rsidR="000C5782" w:rsidRDefault="000C5782" w:rsidP="000C5782">
      <w:pPr>
        <w:pStyle w:val="a4"/>
      </w:pPr>
      <w:r>
        <w:t>1) участие в разработке Устава муниципального образования  и внесении в него изменений и дополнений, издание муниципальных правовых актов;</w:t>
      </w:r>
    </w:p>
    <w:p w:rsidR="000C5782" w:rsidRDefault="000C5782" w:rsidP="000C5782">
      <w:pPr>
        <w:pStyle w:val="a4"/>
      </w:pPr>
      <w:r>
        <w:t>2) участие в установлении официальных символов муниципального образования Устюжанинского сельсовета;</w:t>
      </w:r>
    </w:p>
    <w:p w:rsidR="000C5782" w:rsidRDefault="000C5782" w:rsidP="000C5782">
      <w:pPr>
        <w:pStyle w:val="a4"/>
      </w:pPr>
      <w:r>
        <w:t>3) создание муниципальных предприятий и учреждений, в том числе с полномочиями муниципального заказчика, финансирование муниципальных учреждений, формирование и размещение муниципального заказа;</w:t>
      </w:r>
    </w:p>
    <w:p w:rsidR="000C5782" w:rsidRDefault="000C5782" w:rsidP="000C5782">
      <w:pPr>
        <w:pStyle w:val="a4"/>
      </w:pPr>
      <w:r>
        <w:t>4) установление тарифов на услуги, предоставляемые муниципальными предприятиями и учреждениями, если иное не предусмотрено федеральными законами;</w:t>
      </w:r>
    </w:p>
    <w:p w:rsidR="000C5782" w:rsidRDefault="000C5782" w:rsidP="000C5782">
      <w:pPr>
        <w:pStyle w:val="a4"/>
      </w:pPr>
      <w:r>
        <w:t xml:space="preserve">5) регулирование тарифов на товары и услуги организаций коммунального комплекса (за исключением тарифов на товары и услуги организаций коммунального комплекса — производителей товаров и услуг в сфере </w:t>
      </w:r>
      <w:proofErr w:type="spellStart"/>
      <w:r>
        <w:t>электр</w:t>
      </w:r>
      <w:proofErr w:type="gramStart"/>
      <w:r>
        <w:t>о</w:t>
      </w:r>
      <w:proofErr w:type="spellEnd"/>
      <w:r>
        <w:t>-</w:t>
      </w:r>
      <w:proofErr w:type="gramEnd"/>
      <w:r>
        <w:t xml:space="preserve"> и (или) теплоснабжения),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w:t>
      </w:r>
      <w:r>
        <w:lastRenderedPageBreak/>
        <w:t>Полномочия органов местного самоуправления муниципального образования Устюжанинского сельсовета Ордынского района Новосибирской</w:t>
      </w:r>
      <w:r>
        <w:rPr>
          <w:color w:val="000000"/>
        </w:rPr>
        <w:t xml:space="preserve"> области</w:t>
      </w:r>
      <w:r>
        <w:t xml:space="preserve"> по регулированию тарифов на товары и услуги организаций коммунального комплекса (за исключением тарифов на товары и услуги организаций коммунального комплекса — производителей товаров и услуг в сфере </w:t>
      </w:r>
      <w:proofErr w:type="spellStart"/>
      <w:r>
        <w:t>электр</w:t>
      </w:r>
      <w:proofErr w:type="gramStart"/>
      <w:r>
        <w:t>о</w:t>
      </w:r>
      <w:proofErr w:type="spellEnd"/>
      <w:r>
        <w:t>-</w:t>
      </w:r>
      <w:proofErr w:type="gramEnd"/>
      <w:r>
        <w:t xml:space="preserve"> и (или) теплоснабжения),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могут полностью или частично передаваться на основе соглашений между органами местного самоуправления муниципального образования Устюжанинского сельсовета Ордынского района Новосибирской</w:t>
      </w:r>
      <w:r>
        <w:rPr>
          <w:b/>
        </w:rPr>
        <w:t xml:space="preserve"> </w:t>
      </w:r>
      <w:r>
        <w:t>и органами местного самоуправления Ордынского района;</w:t>
      </w:r>
    </w:p>
    <w:p w:rsidR="000C5782" w:rsidRDefault="000C5782" w:rsidP="000C5782">
      <w:pPr>
        <w:pStyle w:val="a4"/>
      </w:pPr>
      <w:r>
        <w:t xml:space="preserve">6)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Главы МО, голосования по вопросам изменения границ муниципального образования Устюжанинского сельсовета Ордынского района Новосибирской </w:t>
      </w:r>
      <w:r>
        <w:rPr>
          <w:color w:val="000000"/>
        </w:rPr>
        <w:t xml:space="preserve"> области</w:t>
      </w:r>
      <w:r>
        <w:t xml:space="preserve">, преобразования муниципального образования Устюжанинского сельсовета Ордынского </w:t>
      </w:r>
      <w:r>
        <w:rPr>
          <w:color w:val="000000"/>
        </w:rPr>
        <w:t xml:space="preserve"> района Новосибирской  области</w:t>
      </w:r>
      <w:r>
        <w:t>;</w:t>
      </w:r>
    </w:p>
    <w:p w:rsidR="000C5782" w:rsidRDefault="000C5782" w:rsidP="000C5782">
      <w:pPr>
        <w:pStyle w:val="a4"/>
      </w:pPr>
      <w:r>
        <w:t>7) ежеквартальная подготовка отчётов об исполнении бюджета поселения и обнародование результатов исполнения;</w:t>
      </w:r>
    </w:p>
    <w:p w:rsidR="000C5782" w:rsidRDefault="000C5782" w:rsidP="000C5782">
      <w:pPr>
        <w:pStyle w:val="a4"/>
      </w:pPr>
      <w:proofErr w:type="gramStart"/>
      <w:r>
        <w:t>8) принятие, утверждение и организация выполнения планов и программ, в том числе и комплексного социально-экономического развития муниципального образования Устюжанинского сельсовета</w:t>
      </w:r>
      <w:r>
        <w:rPr>
          <w:color w:val="000000"/>
        </w:rPr>
        <w:t xml:space="preserve"> Ордынского района Новосибирской области</w:t>
      </w:r>
      <w:r>
        <w:t>, а также организация сбора статистических показателей, характеризующих состояние экономики и социальной сферы администрации Устюжанинского сельсовета Ордынского</w:t>
      </w:r>
      <w:r>
        <w:rPr>
          <w:color w:val="000000"/>
        </w:rPr>
        <w:t xml:space="preserve"> района Новосибирской области</w:t>
      </w:r>
      <w:r>
        <w:t>, и предоставление указанных данных органам государственной власти в порядке, установленном Правительством Российской Федерации;</w:t>
      </w:r>
      <w:proofErr w:type="gramEnd"/>
    </w:p>
    <w:p w:rsidR="000C5782" w:rsidRDefault="000C5782" w:rsidP="000C5782">
      <w:pPr>
        <w:pStyle w:val="a4"/>
      </w:pPr>
      <w:r>
        <w:t>9)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муниципального образования Устюжанинского сельсовета Ордынского</w:t>
      </w:r>
      <w:r>
        <w:rPr>
          <w:color w:val="000000"/>
        </w:rPr>
        <w:t xml:space="preserve"> района Новосибирской области</w:t>
      </w:r>
      <w:r>
        <w:t xml:space="preserve"> официальной информации о социально-экономическом и культурном развитии муниципального образования, о развитии его общественной инфраструктуры и иной официальной информации;</w:t>
      </w:r>
    </w:p>
    <w:p w:rsidR="000C5782" w:rsidRDefault="000C5782" w:rsidP="000C5782">
      <w:pPr>
        <w:pStyle w:val="a4"/>
      </w:pPr>
      <w:r>
        <w:t>10)</w:t>
      </w:r>
      <w:r>
        <w:rPr>
          <w:rStyle w:val="20"/>
        </w:rPr>
        <w:t xml:space="preserve"> </w:t>
      </w:r>
      <w:r>
        <w:rPr>
          <w:rStyle w:val="blk"/>
        </w:rPr>
        <w:t xml:space="preserve">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представительных органов муниципальных образований,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w:t>
      </w:r>
      <w:hyperlink r:id="rId6" w:anchor="dst71" w:history="1">
        <w:r>
          <w:rPr>
            <w:rStyle w:val="a3"/>
            <w:rFonts w:eastAsiaTheme="majorEastAsia"/>
          </w:rPr>
          <w:t>законодательством</w:t>
        </w:r>
      </w:hyperlink>
      <w:r>
        <w:rPr>
          <w:rStyle w:val="blk"/>
        </w:rPr>
        <w:t xml:space="preserve"> Российской Федерации о муниципальной службе;</w:t>
      </w:r>
      <w:r>
        <w:t xml:space="preserve"> </w:t>
      </w:r>
    </w:p>
    <w:p w:rsidR="000C5782" w:rsidRDefault="000C5782" w:rsidP="000C5782">
      <w:pPr>
        <w:pStyle w:val="a4"/>
      </w:pPr>
      <w:r>
        <w:t xml:space="preserve">11)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муниципального образования, организация и проведение </w:t>
      </w:r>
      <w:r>
        <w:lastRenderedPageBreak/>
        <w:t>иных мероприятий, предусмотренных законодательством об энергосбережении и о повышении энергетической эффективности;</w:t>
      </w:r>
    </w:p>
    <w:p w:rsidR="000C5782" w:rsidRDefault="000C5782" w:rsidP="000C5782">
      <w:pPr>
        <w:pStyle w:val="a4"/>
      </w:pPr>
      <w:r>
        <w:t>12) организация и материально-техническое обеспечение проведения социально значимых работ.</w:t>
      </w:r>
    </w:p>
    <w:p w:rsidR="000C5782" w:rsidRDefault="000C5782" w:rsidP="000C5782">
      <w:pPr>
        <w:tabs>
          <w:tab w:val="left" w:pos="720"/>
        </w:tabs>
        <w:jc w:val="both"/>
        <w:rPr>
          <w:rFonts w:ascii="Times New Roman" w:hAnsi="Times New Roman"/>
          <w:sz w:val="24"/>
          <w:szCs w:val="24"/>
        </w:rPr>
      </w:pPr>
      <w:r>
        <w:rPr>
          <w:rStyle w:val="a9"/>
          <w:sz w:val="24"/>
          <w:szCs w:val="24"/>
        </w:rPr>
        <w:t>13)</w:t>
      </w:r>
      <w:r>
        <w:rPr>
          <w:rFonts w:ascii="Times New Roman" w:hAnsi="Times New Roman"/>
          <w:sz w:val="24"/>
          <w:szCs w:val="24"/>
        </w:rPr>
        <w:t xml:space="preserve"> 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разрешений на ввод объектов в эксплуатацию при осуществлении строительства, реконструкции, капитального ремонта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земельного </w:t>
      </w:r>
      <w:proofErr w:type="gramStart"/>
      <w:r>
        <w:rPr>
          <w:rFonts w:ascii="Times New Roman" w:hAnsi="Times New Roman"/>
          <w:sz w:val="24"/>
          <w:szCs w:val="24"/>
        </w:rPr>
        <w:t>контроля за</w:t>
      </w:r>
      <w:proofErr w:type="gramEnd"/>
      <w:r>
        <w:rPr>
          <w:rFonts w:ascii="Times New Roman" w:hAnsi="Times New Roman"/>
          <w:sz w:val="24"/>
          <w:szCs w:val="24"/>
        </w:rPr>
        <w:t xml:space="preserve"> использованием земель поселения; </w:t>
      </w:r>
    </w:p>
    <w:p w:rsidR="000C5782" w:rsidRPr="00A312A1" w:rsidRDefault="000C5782" w:rsidP="00A312A1">
      <w:pPr>
        <w:pStyle w:val="3"/>
        <w:jc w:val="center"/>
        <w:rPr>
          <w:rFonts w:ascii="Times New Roman" w:hAnsi="Times New Roman" w:cs="Times New Roman"/>
          <w:color w:val="auto"/>
          <w:sz w:val="24"/>
          <w:szCs w:val="24"/>
        </w:rPr>
      </w:pPr>
      <w:r w:rsidRPr="00A312A1">
        <w:rPr>
          <w:rStyle w:val="a9"/>
          <w:color w:val="auto"/>
          <w:sz w:val="24"/>
          <w:szCs w:val="24"/>
        </w:rPr>
        <w:t>5. Глава муниципального образования.</w:t>
      </w:r>
    </w:p>
    <w:p w:rsidR="000C5782" w:rsidRDefault="000C5782" w:rsidP="000C5782">
      <w:pPr>
        <w:pStyle w:val="a4"/>
      </w:pPr>
      <w:r>
        <w:t>1. Глава муниципального образования (Глава МО) является высшим должностным лицом и наделяется Уставом муниципального образования в соответствии с законодательством Российской Федерации собственными полномочиями по решению вопросов местного значения.</w:t>
      </w:r>
    </w:p>
    <w:p w:rsidR="000C5782" w:rsidRDefault="000C5782" w:rsidP="000C5782">
      <w:pPr>
        <w:pStyle w:val="a4"/>
      </w:pPr>
      <w:r>
        <w:t>2. Глава МО является главой администрации Устюжанинского сельсовета.</w:t>
      </w:r>
    </w:p>
    <w:p w:rsidR="000C5782" w:rsidRDefault="000C5782" w:rsidP="000C5782">
      <w:pPr>
        <w:pStyle w:val="a4"/>
      </w:pPr>
      <w:r>
        <w:t xml:space="preserve">3. Глава МО в своей деятельности </w:t>
      </w:r>
      <w:proofErr w:type="gramStart"/>
      <w:r>
        <w:t>подотчётен</w:t>
      </w:r>
      <w:proofErr w:type="gramEnd"/>
      <w:r>
        <w:t xml:space="preserve"> и подконтролен населению и совету депутатов.</w:t>
      </w:r>
    </w:p>
    <w:p w:rsidR="000C5782" w:rsidRDefault="000C5782" w:rsidP="000C5782">
      <w:pPr>
        <w:pStyle w:val="a4"/>
      </w:pPr>
      <w:r>
        <w:t>4. Глава МО осуществляет свои полномочия в соответствии с Уставом муниципального образования.</w:t>
      </w:r>
    </w:p>
    <w:p w:rsidR="000C5782" w:rsidRPr="00A312A1" w:rsidRDefault="000C5782" w:rsidP="00A312A1">
      <w:pPr>
        <w:pStyle w:val="3"/>
        <w:jc w:val="center"/>
        <w:rPr>
          <w:rFonts w:ascii="Times New Roman" w:hAnsi="Times New Roman" w:cs="Times New Roman"/>
          <w:color w:val="auto"/>
          <w:sz w:val="24"/>
          <w:szCs w:val="24"/>
        </w:rPr>
      </w:pPr>
      <w:r w:rsidRPr="00A312A1">
        <w:rPr>
          <w:rFonts w:ascii="Times New Roman" w:hAnsi="Times New Roman" w:cs="Times New Roman"/>
          <w:color w:val="auto"/>
          <w:sz w:val="24"/>
          <w:szCs w:val="24"/>
        </w:rPr>
        <w:t>6. Структура администрации.</w:t>
      </w:r>
    </w:p>
    <w:p w:rsidR="000C5782" w:rsidRDefault="000C5782" w:rsidP="000C5782">
      <w:pPr>
        <w:pStyle w:val="a4"/>
      </w:pPr>
      <w:r>
        <w:rPr>
          <w:color w:val="000000"/>
        </w:rPr>
        <w:t>1. Структура администрация формируется главой администрации Устюжанинского  в соответствии с федеральными законами, законами Новосибирской  области, Уставом муниципального образования и утверждается советом депутатов.</w:t>
      </w:r>
    </w:p>
    <w:p w:rsidR="000C5782" w:rsidRDefault="000C5782" w:rsidP="000C5782">
      <w:pPr>
        <w:pStyle w:val="a4"/>
      </w:pPr>
      <w:r>
        <w:rPr>
          <w:color w:val="000000"/>
        </w:rPr>
        <w:t>2.  В структуру администрации могут входить структурные подразделения администрации в соответствии с Положениями о структурных подразделениях.</w:t>
      </w:r>
    </w:p>
    <w:p w:rsidR="000C5782" w:rsidRDefault="000C5782" w:rsidP="000C5782">
      <w:pPr>
        <w:pStyle w:val="a4"/>
      </w:pPr>
      <w:r>
        <w:rPr>
          <w:color w:val="000000"/>
        </w:rPr>
        <w:t xml:space="preserve">3. Руководители структурных подразделений администрации могут заключать договоры, соглашения на основании доверенности главы администрации. </w:t>
      </w:r>
    </w:p>
    <w:p w:rsidR="000C5782" w:rsidRDefault="000C5782" w:rsidP="000C5782">
      <w:pPr>
        <w:pStyle w:val="a4"/>
      </w:pPr>
      <w:r>
        <w:rPr>
          <w:color w:val="000000"/>
        </w:rPr>
        <w:t>4. Специалисты администрации не вправе принимать решения, ограничивающие права и свободы граждан и их объединений.</w:t>
      </w:r>
    </w:p>
    <w:p w:rsidR="000C5782" w:rsidRPr="00A312A1" w:rsidRDefault="000C5782" w:rsidP="000C5782">
      <w:pPr>
        <w:pStyle w:val="3"/>
        <w:rPr>
          <w:rFonts w:ascii="Times New Roman" w:hAnsi="Times New Roman" w:cs="Times New Roman"/>
          <w:b w:val="0"/>
          <w:color w:val="auto"/>
          <w:sz w:val="24"/>
          <w:szCs w:val="24"/>
        </w:rPr>
      </w:pPr>
      <w:r w:rsidRPr="00A312A1">
        <w:rPr>
          <w:rStyle w:val="a9"/>
          <w:b/>
          <w:color w:val="auto"/>
          <w:sz w:val="24"/>
          <w:szCs w:val="24"/>
        </w:rPr>
        <w:t>7. Полномочия Главы муниципального образования, как главы администрации.</w:t>
      </w:r>
    </w:p>
    <w:p w:rsidR="000C5782" w:rsidRDefault="000C5782" w:rsidP="000C5782">
      <w:pPr>
        <w:pStyle w:val="a4"/>
      </w:pPr>
      <w:r>
        <w:t>1. В сфере осуществления исполнительно-распорядительной деятельности Глава муниципального образования, как глава администрации:</w:t>
      </w:r>
    </w:p>
    <w:p w:rsidR="000C5782" w:rsidRDefault="000C5782" w:rsidP="000C5782">
      <w:pPr>
        <w:pStyle w:val="a4"/>
      </w:pPr>
      <w:r>
        <w:lastRenderedPageBreak/>
        <w:t>- осуществляет общее руководство деятельностью администрации, ее структурных подразделений по решению всех вопросов, отнесенных к компетенции администрации;</w:t>
      </w:r>
    </w:p>
    <w:p w:rsidR="000C5782" w:rsidRDefault="000C5782" w:rsidP="000C5782">
      <w:pPr>
        <w:pStyle w:val="a4"/>
      </w:pPr>
      <w:r>
        <w:t>- заключает от имени администрации договоры в пределах своей компетенции;</w:t>
      </w:r>
    </w:p>
    <w:p w:rsidR="000C5782" w:rsidRDefault="000C5782" w:rsidP="000C5782">
      <w:pPr>
        <w:pStyle w:val="a4"/>
      </w:pPr>
      <w:r>
        <w:t xml:space="preserve">- разрабатывает и представляет на утверждение совета депутатов структуру администрации, формирует штат администрации, в </w:t>
      </w:r>
      <w:proofErr w:type="gramStart"/>
      <w:r>
        <w:t>пределах</w:t>
      </w:r>
      <w:proofErr w:type="gramEnd"/>
      <w:r>
        <w:t xml:space="preserve"> утвержденных в бюджете средств на содержание администрации;</w:t>
      </w:r>
    </w:p>
    <w:p w:rsidR="000C5782" w:rsidRDefault="000C5782" w:rsidP="000C5782">
      <w:pPr>
        <w:pStyle w:val="a4"/>
      </w:pPr>
      <w:r>
        <w:t>- утверждает положения о структурных подразделениях администрации;</w:t>
      </w:r>
    </w:p>
    <w:p w:rsidR="000C5782" w:rsidRDefault="000C5782" w:rsidP="000C5782">
      <w:pPr>
        <w:pStyle w:val="a4"/>
      </w:pPr>
      <w:r>
        <w:t>- осуществляет функции распорядителя бюджетных сре</w:t>
      </w:r>
      <w:proofErr w:type="gramStart"/>
      <w:r>
        <w:t>дств пр</w:t>
      </w:r>
      <w:proofErr w:type="gramEnd"/>
      <w:r>
        <w:t>и исполнении местного бюджета (за исключением средств по расходам, связанным с деятельностью Совета и депутатов);</w:t>
      </w:r>
    </w:p>
    <w:p w:rsidR="000C5782" w:rsidRDefault="000C5782" w:rsidP="000C5782">
      <w:pPr>
        <w:pStyle w:val="a4"/>
      </w:pPr>
      <w:r>
        <w:t>- назначает на должность заместителя главы администрации и заведующего сектором по бюджету, учету и отчетности – главного бухгалтера после проведения конкурса на замещение вакантной должности, решает вопросы применения к ним мер дисциплинарной ответственности и освобождает их от должности;</w:t>
      </w:r>
    </w:p>
    <w:p w:rsidR="000C5782" w:rsidRDefault="000C5782" w:rsidP="000C5782">
      <w:pPr>
        <w:pStyle w:val="a4"/>
      </w:pPr>
      <w:r>
        <w:t>- назначает на должность специалистов администрации, а также решает вопросы применения к ним мер дисциплинарной ответственности и освобождает их от должности;</w:t>
      </w:r>
    </w:p>
    <w:p w:rsidR="000C5782" w:rsidRDefault="000C5782" w:rsidP="000C5782">
      <w:pPr>
        <w:pStyle w:val="a4"/>
      </w:pPr>
      <w:r>
        <w:t>- осуществляет иные полномочия, предусмотренные Уставом муниципального образования.</w:t>
      </w:r>
    </w:p>
    <w:p w:rsidR="000C5782" w:rsidRDefault="000C5782" w:rsidP="000C5782">
      <w:pPr>
        <w:pStyle w:val="a4"/>
      </w:pPr>
      <w:r>
        <w:t>2. В сфере взаимодействия с советом депутатов, Глава муниципального образования:</w:t>
      </w:r>
    </w:p>
    <w:p w:rsidR="000C5782" w:rsidRDefault="000C5782" w:rsidP="000C5782">
      <w:pPr>
        <w:pStyle w:val="a4"/>
      </w:pPr>
      <w:r>
        <w:t>- вносит на рассмотрение совета депутатов проекты нормативных правовых актов муниципального образования;</w:t>
      </w:r>
    </w:p>
    <w:p w:rsidR="000C5782" w:rsidRDefault="000C5782" w:rsidP="000C5782">
      <w:pPr>
        <w:pStyle w:val="a4"/>
      </w:pPr>
      <w:r>
        <w:t>- вносит на утверждение совета депутатов проекты бюджета муниципального образования и отчеты о его исполнении;</w:t>
      </w:r>
    </w:p>
    <w:p w:rsidR="000C5782" w:rsidRDefault="000C5782" w:rsidP="000C5782">
      <w:pPr>
        <w:pStyle w:val="a4"/>
      </w:pPr>
      <w:r>
        <w:t>- вносит предложения о созыве внеочередных заседаний совета депутатов;</w:t>
      </w:r>
    </w:p>
    <w:p w:rsidR="000C5782" w:rsidRDefault="000C5782" w:rsidP="000C5782">
      <w:pPr>
        <w:pStyle w:val="a4"/>
      </w:pPr>
      <w:r>
        <w:t>- предлагает вопросы в повестку дня заседаний совета депутатов;</w:t>
      </w:r>
    </w:p>
    <w:p w:rsidR="000C5782" w:rsidRDefault="000C5782" w:rsidP="000C5782">
      <w:pPr>
        <w:pStyle w:val="a4"/>
      </w:pPr>
      <w:r>
        <w:t>- представляет на утверждение совета депутатов планы и программы социально — экономического развития муниципального образования, отчеты об их исполнении.</w:t>
      </w:r>
    </w:p>
    <w:p w:rsidR="000C5782" w:rsidRDefault="000C5782" w:rsidP="000C5782">
      <w:pPr>
        <w:pStyle w:val="a4"/>
      </w:pPr>
      <w:r>
        <w:t>3. Глава муниципального образования несет ответственность за деятельность структурных подразделений, специалистов и органов администрации.</w:t>
      </w:r>
    </w:p>
    <w:p w:rsidR="000C5782" w:rsidRPr="00A312A1" w:rsidRDefault="000C5782" w:rsidP="00A312A1">
      <w:pPr>
        <w:pStyle w:val="3"/>
        <w:jc w:val="center"/>
        <w:rPr>
          <w:rFonts w:ascii="Times New Roman" w:hAnsi="Times New Roman" w:cs="Times New Roman"/>
          <w:color w:val="auto"/>
          <w:sz w:val="24"/>
          <w:szCs w:val="24"/>
        </w:rPr>
      </w:pPr>
      <w:r w:rsidRPr="00A312A1">
        <w:rPr>
          <w:rFonts w:ascii="Times New Roman" w:hAnsi="Times New Roman" w:cs="Times New Roman"/>
          <w:color w:val="auto"/>
          <w:sz w:val="24"/>
          <w:szCs w:val="24"/>
        </w:rPr>
        <w:t>8. Досрочное прекращение полномочий Главы муниципального образования.</w:t>
      </w:r>
    </w:p>
    <w:p w:rsidR="000C5782" w:rsidRDefault="000C5782" w:rsidP="000C5782">
      <w:pPr>
        <w:tabs>
          <w:tab w:val="left" w:pos="720"/>
        </w:tabs>
        <w:ind w:firstLine="709"/>
        <w:jc w:val="both"/>
        <w:rPr>
          <w:rFonts w:ascii="Times New Roman" w:hAnsi="Times New Roman"/>
          <w:sz w:val="24"/>
          <w:szCs w:val="24"/>
        </w:rPr>
      </w:pPr>
      <w:r>
        <w:rPr>
          <w:rFonts w:ascii="Times New Roman" w:hAnsi="Times New Roman"/>
          <w:sz w:val="24"/>
          <w:szCs w:val="24"/>
        </w:rPr>
        <w:t>1. Полномочия главы Устюжанинского сельсовета прекращаются досрочно в случае:</w:t>
      </w:r>
    </w:p>
    <w:p w:rsidR="000C5782" w:rsidRDefault="000C5782" w:rsidP="000C5782">
      <w:pPr>
        <w:tabs>
          <w:tab w:val="left" w:pos="720"/>
        </w:tabs>
        <w:ind w:firstLine="709"/>
        <w:jc w:val="both"/>
        <w:rPr>
          <w:rFonts w:ascii="Times New Roman" w:hAnsi="Times New Roman"/>
          <w:sz w:val="24"/>
          <w:szCs w:val="24"/>
        </w:rPr>
      </w:pPr>
      <w:r>
        <w:rPr>
          <w:rFonts w:ascii="Times New Roman" w:hAnsi="Times New Roman"/>
          <w:sz w:val="24"/>
          <w:szCs w:val="24"/>
        </w:rPr>
        <w:t>1) смерти;</w:t>
      </w:r>
    </w:p>
    <w:p w:rsidR="000C5782" w:rsidRDefault="000C5782" w:rsidP="000C5782">
      <w:pPr>
        <w:tabs>
          <w:tab w:val="left" w:pos="720"/>
        </w:tabs>
        <w:ind w:firstLine="709"/>
        <w:jc w:val="both"/>
        <w:rPr>
          <w:rFonts w:ascii="Times New Roman" w:hAnsi="Times New Roman"/>
          <w:sz w:val="24"/>
          <w:szCs w:val="24"/>
        </w:rPr>
      </w:pPr>
      <w:r>
        <w:rPr>
          <w:rFonts w:ascii="Times New Roman" w:hAnsi="Times New Roman"/>
          <w:sz w:val="24"/>
          <w:szCs w:val="24"/>
        </w:rPr>
        <w:t>2) отставки по собственному желанию;</w:t>
      </w:r>
    </w:p>
    <w:p w:rsidR="000C5782" w:rsidRDefault="000C5782" w:rsidP="000C5782">
      <w:pPr>
        <w:tabs>
          <w:tab w:val="left" w:pos="720"/>
        </w:tabs>
        <w:ind w:firstLine="709"/>
        <w:jc w:val="both"/>
        <w:rPr>
          <w:rFonts w:ascii="Times New Roman" w:hAnsi="Times New Roman"/>
          <w:sz w:val="24"/>
          <w:szCs w:val="24"/>
        </w:rPr>
      </w:pPr>
      <w:r>
        <w:rPr>
          <w:rFonts w:ascii="Times New Roman" w:hAnsi="Times New Roman"/>
          <w:sz w:val="24"/>
          <w:szCs w:val="24"/>
        </w:rPr>
        <w:t>3) отрешения от должности губернатором Новосибирской области в порядке и случаях, предусмотренных федеральным законодательством;</w:t>
      </w:r>
    </w:p>
    <w:p w:rsidR="000C5782" w:rsidRDefault="000C5782" w:rsidP="000C5782">
      <w:pPr>
        <w:tabs>
          <w:tab w:val="left" w:pos="720"/>
        </w:tabs>
        <w:ind w:firstLine="709"/>
        <w:jc w:val="both"/>
        <w:rPr>
          <w:rFonts w:ascii="Times New Roman" w:hAnsi="Times New Roman"/>
          <w:sz w:val="24"/>
          <w:szCs w:val="24"/>
        </w:rPr>
      </w:pPr>
      <w:r>
        <w:rPr>
          <w:rFonts w:ascii="Times New Roman" w:hAnsi="Times New Roman"/>
          <w:sz w:val="24"/>
          <w:szCs w:val="24"/>
        </w:rPr>
        <w:t>4) признания судом недееспособным или ограниченно дееспособным;</w:t>
      </w:r>
    </w:p>
    <w:p w:rsidR="000C5782" w:rsidRDefault="000C5782" w:rsidP="000C5782">
      <w:pPr>
        <w:tabs>
          <w:tab w:val="left" w:pos="720"/>
        </w:tabs>
        <w:ind w:firstLine="709"/>
        <w:jc w:val="both"/>
        <w:rPr>
          <w:rFonts w:ascii="Times New Roman" w:hAnsi="Times New Roman"/>
          <w:sz w:val="24"/>
          <w:szCs w:val="24"/>
        </w:rPr>
      </w:pPr>
      <w:r>
        <w:rPr>
          <w:rFonts w:ascii="Times New Roman" w:hAnsi="Times New Roman"/>
          <w:sz w:val="24"/>
          <w:szCs w:val="24"/>
        </w:rPr>
        <w:lastRenderedPageBreak/>
        <w:t>5) признания судом безвестно отсутствующим или объявления умершим;</w:t>
      </w:r>
    </w:p>
    <w:p w:rsidR="000C5782" w:rsidRDefault="000C5782" w:rsidP="000C5782">
      <w:pPr>
        <w:tabs>
          <w:tab w:val="left" w:pos="720"/>
        </w:tabs>
        <w:ind w:firstLine="709"/>
        <w:jc w:val="both"/>
        <w:rPr>
          <w:rFonts w:ascii="Times New Roman" w:hAnsi="Times New Roman"/>
          <w:sz w:val="24"/>
          <w:szCs w:val="24"/>
        </w:rPr>
      </w:pPr>
      <w:r>
        <w:rPr>
          <w:rFonts w:ascii="Times New Roman" w:hAnsi="Times New Roman"/>
          <w:sz w:val="24"/>
          <w:szCs w:val="24"/>
        </w:rPr>
        <w:t>6) вступления в отношении его в законную силу обвинительного приговора суда;</w:t>
      </w:r>
    </w:p>
    <w:p w:rsidR="000C5782" w:rsidRDefault="000C5782" w:rsidP="000C5782">
      <w:pPr>
        <w:tabs>
          <w:tab w:val="left" w:pos="720"/>
        </w:tabs>
        <w:ind w:firstLine="709"/>
        <w:jc w:val="both"/>
        <w:rPr>
          <w:rFonts w:ascii="Times New Roman" w:hAnsi="Times New Roman"/>
          <w:sz w:val="24"/>
          <w:szCs w:val="24"/>
        </w:rPr>
      </w:pPr>
      <w:r>
        <w:rPr>
          <w:rFonts w:ascii="Times New Roman" w:hAnsi="Times New Roman"/>
          <w:sz w:val="24"/>
          <w:szCs w:val="24"/>
        </w:rPr>
        <w:t>7) выезда за пределы Российской Федерации на постоянное место жительства;</w:t>
      </w:r>
    </w:p>
    <w:p w:rsidR="000C5782" w:rsidRDefault="000C5782" w:rsidP="000C5782">
      <w:pPr>
        <w:tabs>
          <w:tab w:val="left" w:pos="720"/>
        </w:tabs>
        <w:ind w:firstLine="709"/>
        <w:jc w:val="both"/>
        <w:rPr>
          <w:rFonts w:ascii="Times New Roman" w:hAnsi="Times New Roman"/>
          <w:sz w:val="24"/>
          <w:szCs w:val="24"/>
        </w:rPr>
      </w:pPr>
      <w:r>
        <w:rPr>
          <w:rFonts w:ascii="Times New Roman" w:hAnsi="Times New Roman"/>
          <w:sz w:val="24"/>
          <w:szCs w:val="24"/>
        </w:rPr>
        <w:t>8)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w:t>
      </w:r>
    </w:p>
    <w:p w:rsidR="000C5782" w:rsidRDefault="000C5782" w:rsidP="000C5782">
      <w:pPr>
        <w:tabs>
          <w:tab w:val="left" w:pos="720"/>
        </w:tabs>
        <w:ind w:firstLine="709"/>
        <w:jc w:val="both"/>
        <w:rPr>
          <w:rFonts w:ascii="Times New Roman" w:hAnsi="Times New Roman"/>
          <w:b/>
          <w:sz w:val="24"/>
          <w:szCs w:val="24"/>
        </w:rPr>
      </w:pPr>
      <w:r>
        <w:rPr>
          <w:rFonts w:ascii="Times New Roman" w:hAnsi="Times New Roman"/>
          <w:sz w:val="24"/>
          <w:szCs w:val="24"/>
        </w:rPr>
        <w:t xml:space="preserve">    </w:t>
      </w:r>
      <w:proofErr w:type="gramStart"/>
      <w:r>
        <w:rPr>
          <w:rFonts w:ascii="Times New Roman" w:hAnsi="Times New Roman"/>
          <w:sz w:val="24"/>
          <w:szCs w:val="24"/>
        </w:rPr>
        <w:t>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roofErr w:type="gramEnd"/>
      <w:r>
        <w:rPr>
          <w:rFonts w:ascii="Times New Roman" w:hAnsi="Times New Roman"/>
          <w:sz w:val="24"/>
          <w:szCs w:val="24"/>
        </w:rPr>
        <w:t xml:space="preserve"> (данное положение в редакции Федерального закона от 25.07.2006г.№ 128-ФЗ не распространяется на выборных должностных лиц местного самоуправления, избранных до дня вступления в силу указанного Федерального закона).</w:t>
      </w:r>
    </w:p>
    <w:p w:rsidR="000C5782" w:rsidRDefault="000C5782" w:rsidP="000C5782">
      <w:pPr>
        <w:tabs>
          <w:tab w:val="left" w:pos="720"/>
        </w:tabs>
        <w:jc w:val="both"/>
        <w:rPr>
          <w:rFonts w:ascii="Times New Roman" w:hAnsi="Times New Roman"/>
          <w:sz w:val="24"/>
          <w:szCs w:val="24"/>
        </w:rPr>
      </w:pPr>
      <w:r>
        <w:rPr>
          <w:rFonts w:ascii="Times New Roman" w:hAnsi="Times New Roman"/>
          <w:sz w:val="24"/>
          <w:szCs w:val="24"/>
        </w:rPr>
        <w:t xml:space="preserve">            9) отзыва избирателями;</w:t>
      </w:r>
    </w:p>
    <w:p w:rsidR="000C5782" w:rsidRDefault="000C5782" w:rsidP="000C5782">
      <w:pPr>
        <w:tabs>
          <w:tab w:val="left" w:pos="720"/>
        </w:tabs>
        <w:jc w:val="both"/>
        <w:rPr>
          <w:rFonts w:ascii="Times New Roman" w:hAnsi="Times New Roman"/>
          <w:sz w:val="24"/>
          <w:szCs w:val="24"/>
        </w:rPr>
      </w:pPr>
      <w:r>
        <w:rPr>
          <w:rFonts w:ascii="Times New Roman" w:hAnsi="Times New Roman"/>
          <w:sz w:val="24"/>
          <w:szCs w:val="24"/>
        </w:rPr>
        <w:t xml:space="preserve">          10) установленной в судебном порядке стойкой неспособности по состоянию здоровья осуществлять полномочия главы Устюжанинского сельсовета;</w:t>
      </w:r>
    </w:p>
    <w:p w:rsidR="000C5782" w:rsidRDefault="000C5782" w:rsidP="000C5782">
      <w:pPr>
        <w:ind w:firstLine="547"/>
        <w:rPr>
          <w:rFonts w:ascii="Times New Roman" w:hAnsi="Times New Roman"/>
          <w:sz w:val="24"/>
          <w:szCs w:val="24"/>
        </w:rPr>
      </w:pPr>
      <w:r>
        <w:rPr>
          <w:rFonts w:ascii="Times New Roman" w:hAnsi="Times New Roman"/>
          <w:sz w:val="24"/>
          <w:szCs w:val="24"/>
        </w:rPr>
        <w:t xml:space="preserve">          11)</w:t>
      </w:r>
      <w:r>
        <w:rPr>
          <w:rStyle w:val="20"/>
          <w:sz w:val="24"/>
          <w:szCs w:val="24"/>
        </w:rPr>
        <w:t xml:space="preserve"> </w:t>
      </w:r>
      <w:r>
        <w:rPr>
          <w:rStyle w:val="blk"/>
          <w:rFonts w:ascii="Times New Roman" w:hAnsi="Times New Roman"/>
          <w:sz w:val="24"/>
          <w:szCs w:val="24"/>
        </w:rPr>
        <w:t xml:space="preserve">преобразования муниципального образования, осуществляемого в соответствии с </w:t>
      </w:r>
      <w:hyperlink r:id="rId7" w:anchor="dst101201" w:history="1">
        <w:r w:rsidRPr="00A312A1">
          <w:rPr>
            <w:rStyle w:val="a3"/>
            <w:rFonts w:eastAsiaTheme="majorEastAsia"/>
            <w:color w:val="auto"/>
            <w:sz w:val="24"/>
            <w:szCs w:val="24"/>
            <w:u w:val="none"/>
          </w:rPr>
          <w:t>частями 3</w:t>
        </w:r>
      </w:hyperlink>
      <w:r w:rsidRPr="00A312A1">
        <w:rPr>
          <w:rStyle w:val="blk"/>
          <w:rFonts w:ascii="Times New Roman" w:hAnsi="Times New Roman"/>
          <w:sz w:val="24"/>
          <w:szCs w:val="24"/>
        </w:rPr>
        <w:t xml:space="preserve">, </w:t>
      </w:r>
      <w:hyperlink r:id="rId8" w:anchor="dst418" w:history="1">
        <w:r w:rsidRPr="00A312A1">
          <w:rPr>
            <w:rStyle w:val="a3"/>
            <w:rFonts w:eastAsiaTheme="majorEastAsia"/>
            <w:color w:val="auto"/>
            <w:sz w:val="24"/>
            <w:szCs w:val="24"/>
            <w:u w:val="none"/>
          </w:rPr>
          <w:t>3.2</w:t>
        </w:r>
      </w:hyperlink>
      <w:r w:rsidRPr="00A312A1">
        <w:rPr>
          <w:rStyle w:val="blk"/>
          <w:rFonts w:ascii="Times New Roman" w:hAnsi="Times New Roman"/>
          <w:sz w:val="24"/>
          <w:szCs w:val="24"/>
        </w:rPr>
        <w:t xml:space="preserve">, </w:t>
      </w:r>
      <w:hyperlink r:id="rId9" w:anchor="dst100109" w:history="1">
        <w:r w:rsidRPr="00A312A1">
          <w:rPr>
            <w:rStyle w:val="a3"/>
            <w:rFonts w:eastAsiaTheme="majorEastAsia"/>
            <w:color w:val="auto"/>
            <w:sz w:val="24"/>
            <w:szCs w:val="24"/>
            <w:u w:val="none"/>
          </w:rPr>
          <w:t>4</w:t>
        </w:r>
      </w:hyperlink>
      <w:r w:rsidRPr="00A312A1">
        <w:rPr>
          <w:rStyle w:val="blk"/>
          <w:rFonts w:ascii="Times New Roman" w:hAnsi="Times New Roman"/>
          <w:sz w:val="24"/>
          <w:szCs w:val="24"/>
        </w:rPr>
        <w:t xml:space="preserve"> - </w:t>
      </w:r>
      <w:hyperlink r:id="rId10" w:anchor="dst100111" w:history="1">
        <w:r w:rsidRPr="00A312A1">
          <w:rPr>
            <w:rStyle w:val="a3"/>
            <w:rFonts w:eastAsiaTheme="majorEastAsia"/>
            <w:color w:val="auto"/>
            <w:sz w:val="24"/>
            <w:szCs w:val="24"/>
            <w:u w:val="none"/>
          </w:rPr>
          <w:t>6</w:t>
        </w:r>
      </w:hyperlink>
      <w:r w:rsidRPr="00A312A1">
        <w:rPr>
          <w:rStyle w:val="blk"/>
          <w:rFonts w:ascii="Times New Roman" w:hAnsi="Times New Roman"/>
          <w:sz w:val="24"/>
          <w:szCs w:val="24"/>
        </w:rPr>
        <w:t xml:space="preserve">, </w:t>
      </w:r>
      <w:hyperlink r:id="rId11" w:anchor="dst419" w:history="1">
        <w:r w:rsidRPr="00A312A1">
          <w:rPr>
            <w:rStyle w:val="a3"/>
            <w:rFonts w:eastAsiaTheme="majorEastAsia"/>
            <w:color w:val="auto"/>
            <w:sz w:val="24"/>
            <w:szCs w:val="24"/>
            <w:u w:val="none"/>
          </w:rPr>
          <w:t>6.1</w:t>
        </w:r>
      </w:hyperlink>
      <w:r w:rsidRPr="00A312A1">
        <w:rPr>
          <w:rStyle w:val="blk"/>
          <w:rFonts w:ascii="Times New Roman" w:hAnsi="Times New Roman"/>
          <w:sz w:val="24"/>
          <w:szCs w:val="24"/>
        </w:rPr>
        <w:t xml:space="preserve">, </w:t>
      </w:r>
      <w:hyperlink r:id="rId12" w:anchor="dst420" w:history="1">
        <w:r w:rsidRPr="00A312A1">
          <w:rPr>
            <w:rStyle w:val="a3"/>
            <w:rFonts w:eastAsiaTheme="majorEastAsia"/>
            <w:color w:val="auto"/>
            <w:sz w:val="24"/>
            <w:szCs w:val="24"/>
            <w:u w:val="none"/>
          </w:rPr>
          <w:t>6.2</w:t>
        </w:r>
      </w:hyperlink>
      <w:r w:rsidRPr="00A312A1">
        <w:rPr>
          <w:rStyle w:val="blk"/>
          <w:rFonts w:ascii="Times New Roman" w:hAnsi="Times New Roman"/>
          <w:sz w:val="24"/>
          <w:szCs w:val="24"/>
        </w:rPr>
        <w:t xml:space="preserve">, </w:t>
      </w:r>
      <w:hyperlink r:id="rId13" w:anchor="dst726" w:history="1">
        <w:r w:rsidRPr="00A312A1">
          <w:rPr>
            <w:rStyle w:val="a3"/>
            <w:rFonts w:eastAsiaTheme="majorEastAsia"/>
            <w:color w:val="auto"/>
            <w:sz w:val="24"/>
            <w:szCs w:val="24"/>
            <w:u w:val="none"/>
          </w:rPr>
          <w:t>7</w:t>
        </w:r>
      </w:hyperlink>
      <w:r w:rsidRPr="00A312A1">
        <w:rPr>
          <w:rStyle w:val="blk"/>
          <w:rFonts w:ascii="Times New Roman" w:hAnsi="Times New Roman"/>
          <w:sz w:val="24"/>
          <w:szCs w:val="24"/>
        </w:rPr>
        <w:t xml:space="preserve">, </w:t>
      </w:r>
      <w:hyperlink r:id="rId14" w:anchor="dst533" w:history="1">
        <w:r w:rsidRPr="00A312A1">
          <w:rPr>
            <w:rStyle w:val="a3"/>
            <w:rFonts w:eastAsiaTheme="majorEastAsia"/>
            <w:color w:val="auto"/>
            <w:sz w:val="24"/>
            <w:szCs w:val="24"/>
            <w:u w:val="none"/>
          </w:rPr>
          <w:t>7.1</w:t>
        </w:r>
      </w:hyperlink>
      <w:r w:rsidRPr="00A312A1">
        <w:rPr>
          <w:rStyle w:val="blk"/>
          <w:rFonts w:ascii="Times New Roman" w:hAnsi="Times New Roman"/>
          <w:sz w:val="24"/>
          <w:szCs w:val="24"/>
        </w:rPr>
        <w:t xml:space="preserve">, </w:t>
      </w:r>
      <w:hyperlink r:id="rId15" w:anchor="dst727" w:history="1">
        <w:r w:rsidRPr="00A312A1">
          <w:rPr>
            <w:rStyle w:val="a3"/>
            <w:rFonts w:eastAsiaTheme="majorEastAsia"/>
            <w:color w:val="auto"/>
            <w:sz w:val="24"/>
            <w:szCs w:val="24"/>
            <w:u w:val="none"/>
          </w:rPr>
          <w:t>7.2 статьи 13</w:t>
        </w:r>
      </w:hyperlink>
      <w:r>
        <w:rPr>
          <w:rStyle w:val="blk"/>
          <w:rFonts w:ascii="Times New Roman" w:hAnsi="Times New Roman"/>
          <w:sz w:val="24"/>
          <w:szCs w:val="24"/>
        </w:rPr>
        <w:t xml:space="preserve"> </w:t>
      </w:r>
      <w:r w:rsidR="00A312A1">
        <w:rPr>
          <w:rStyle w:val="blk"/>
          <w:rFonts w:ascii="Times New Roman" w:hAnsi="Times New Roman"/>
          <w:sz w:val="24"/>
          <w:szCs w:val="24"/>
        </w:rPr>
        <w:t xml:space="preserve"> 131-ФЗ</w:t>
      </w:r>
      <w:r>
        <w:rPr>
          <w:rStyle w:val="blk"/>
          <w:rFonts w:ascii="Times New Roman" w:hAnsi="Times New Roman"/>
          <w:sz w:val="24"/>
          <w:szCs w:val="24"/>
        </w:rPr>
        <w:t xml:space="preserve"> </w:t>
      </w:r>
      <w:r w:rsidR="00A312A1">
        <w:rPr>
          <w:rFonts w:ascii="Times New Roman" w:hAnsi="Times New Roman"/>
          <w:sz w:val="24"/>
          <w:szCs w:val="24"/>
        </w:rPr>
        <w:t>«Об общих принципах организации местного самоуправления в Российской Федерации»</w:t>
      </w:r>
      <w:proofErr w:type="gramStart"/>
      <w:r w:rsidR="00A312A1">
        <w:rPr>
          <w:rStyle w:val="blk"/>
          <w:rFonts w:ascii="Times New Roman" w:hAnsi="Times New Roman"/>
          <w:sz w:val="24"/>
          <w:szCs w:val="24"/>
        </w:rPr>
        <w:t xml:space="preserve"> </w:t>
      </w:r>
      <w:r>
        <w:rPr>
          <w:rStyle w:val="blk"/>
          <w:rFonts w:ascii="Times New Roman" w:hAnsi="Times New Roman"/>
          <w:sz w:val="24"/>
          <w:szCs w:val="24"/>
        </w:rPr>
        <w:t>,</w:t>
      </w:r>
      <w:proofErr w:type="gramEnd"/>
      <w:r>
        <w:rPr>
          <w:rStyle w:val="blk"/>
          <w:rFonts w:ascii="Times New Roman" w:hAnsi="Times New Roman"/>
          <w:sz w:val="24"/>
          <w:szCs w:val="24"/>
        </w:rPr>
        <w:t xml:space="preserve"> а также в случае упразднения муниципального образования;</w:t>
      </w:r>
    </w:p>
    <w:p w:rsidR="000C5782" w:rsidRDefault="000C5782" w:rsidP="000C5782">
      <w:pPr>
        <w:rPr>
          <w:rFonts w:ascii="Times New Roman" w:hAnsi="Times New Roman"/>
          <w:sz w:val="24"/>
          <w:szCs w:val="24"/>
        </w:rPr>
      </w:pPr>
      <w:r>
        <w:rPr>
          <w:rStyle w:val="blk"/>
          <w:rFonts w:ascii="Times New Roman" w:hAnsi="Times New Roman"/>
          <w:sz w:val="24"/>
          <w:szCs w:val="24"/>
        </w:rPr>
        <w:t xml:space="preserve">(п. 12 </w:t>
      </w:r>
      <w:proofErr w:type="gramStart"/>
      <w:r>
        <w:rPr>
          <w:rStyle w:val="blk"/>
          <w:rFonts w:ascii="Times New Roman" w:hAnsi="Times New Roman"/>
          <w:sz w:val="24"/>
          <w:szCs w:val="24"/>
        </w:rPr>
        <w:t>введен</w:t>
      </w:r>
      <w:proofErr w:type="gramEnd"/>
      <w:r>
        <w:rPr>
          <w:rStyle w:val="blk"/>
          <w:rFonts w:ascii="Times New Roman" w:hAnsi="Times New Roman"/>
          <w:sz w:val="24"/>
          <w:szCs w:val="24"/>
        </w:rPr>
        <w:t xml:space="preserve"> Федеральным </w:t>
      </w:r>
      <w:hyperlink r:id="rId16" w:anchor="dst100357" w:history="1">
        <w:r w:rsidRPr="00A312A1">
          <w:rPr>
            <w:rStyle w:val="a3"/>
            <w:rFonts w:eastAsiaTheme="majorEastAsia"/>
            <w:color w:val="auto"/>
            <w:sz w:val="24"/>
            <w:szCs w:val="24"/>
            <w:u w:val="none"/>
          </w:rPr>
          <w:t>законом</w:t>
        </w:r>
      </w:hyperlink>
      <w:r>
        <w:rPr>
          <w:rStyle w:val="blk"/>
          <w:rFonts w:ascii="Times New Roman" w:hAnsi="Times New Roman"/>
          <w:sz w:val="24"/>
          <w:szCs w:val="24"/>
        </w:rPr>
        <w:t xml:space="preserve"> от 18.10.2007 N 230-ФЗ, в ред. Федеральных законов от 27.05.2014 </w:t>
      </w:r>
      <w:hyperlink r:id="rId17" w:anchor="dst100155" w:history="1">
        <w:r w:rsidRPr="00A312A1">
          <w:rPr>
            <w:rStyle w:val="a3"/>
            <w:rFonts w:eastAsiaTheme="majorEastAsia"/>
            <w:color w:val="auto"/>
            <w:sz w:val="24"/>
            <w:szCs w:val="24"/>
            <w:u w:val="none"/>
          </w:rPr>
          <w:t>N 136-ФЗ</w:t>
        </w:r>
      </w:hyperlink>
      <w:r>
        <w:rPr>
          <w:rStyle w:val="blk"/>
          <w:rFonts w:ascii="Times New Roman" w:hAnsi="Times New Roman"/>
          <w:sz w:val="24"/>
          <w:szCs w:val="24"/>
        </w:rPr>
        <w:t xml:space="preserve">, от 03.04.2017 </w:t>
      </w:r>
      <w:hyperlink r:id="rId18" w:anchor="dst100038" w:history="1">
        <w:r w:rsidRPr="00A312A1">
          <w:rPr>
            <w:rStyle w:val="a3"/>
            <w:rFonts w:eastAsiaTheme="majorEastAsia"/>
            <w:color w:val="auto"/>
            <w:sz w:val="24"/>
            <w:szCs w:val="24"/>
            <w:u w:val="none"/>
          </w:rPr>
          <w:t>N 62-ФЗ</w:t>
        </w:r>
      </w:hyperlink>
      <w:r>
        <w:rPr>
          <w:rStyle w:val="blk"/>
          <w:rFonts w:ascii="Times New Roman" w:hAnsi="Times New Roman"/>
          <w:sz w:val="24"/>
          <w:szCs w:val="24"/>
        </w:rPr>
        <w:t>)</w:t>
      </w:r>
    </w:p>
    <w:p w:rsidR="000C5782" w:rsidRDefault="000C5782" w:rsidP="000C5782">
      <w:pPr>
        <w:tabs>
          <w:tab w:val="left" w:pos="720"/>
        </w:tabs>
        <w:jc w:val="both"/>
        <w:rPr>
          <w:rFonts w:ascii="Times New Roman" w:hAnsi="Times New Roman"/>
          <w:sz w:val="24"/>
          <w:szCs w:val="24"/>
        </w:rPr>
      </w:pPr>
      <w:r>
        <w:rPr>
          <w:rFonts w:ascii="Times New Roman" w:hAnsi="Times New Roman"/>
          <w:sz w:val="24"/>
          <w:szCs w:val="24"/>
        </w:rPr>
        <w:t xml:space="preserve">         12) утраты сельским поселением статуса муниципального образования в связи с его объединением с городским округом;</w:t>
      </w:r>
    </w:p>
    <w:p w:rsidR="000C5782" w:rsidRDefault="000C5782" w:rsidP="000C5782">
      <w:pPr>
        <w:tabs>
          <w:tab w:val="left" w:pos="720"/>
        </w:tabs>
        <w:jc w:val="both"/>
        <w:rPr>
          <w:rFonts w:ascii="Times New Roman" w:hAnsi="Times New Roman"/>
          <w:sz w:val="24"/>
          <w:szCs w:val="24"/>
        </w:rPr>
      </w:pPr>
      <w:r>
        <w:rPr>
          <w:rFonts w:ascii="Times New Roman" w:hAnsi="Times New Roman"/>
          <w:sz w:val="24"/>
          <w:szCs w:val="24"/>
        </w:rPr>
        <w:t xml:space="preserve">          13)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0C5782" w:rsidRDefault="000C5782" w:rsidP="000C5782">
      <w:pPr>
        <w:tabs>
          <w:tab w:val="left" w:pos="720"/>
        </w:tabs>
        <w:jc w:val="both"/>
        <w:rPr>
          <w:rFonts w:ascii="Times New Roman" w:hAnsi="Times New Roman"/>
          <w:sz w:val="24"/>
          <w:szCs w:val="24"/>
        </w:rPr>
      </w:pPr>
      <w:r>
        <w:rPr>
          <w:rFonts w:ascii="Times New Roman" w:hAnsi="Times New Roman"/>
          <w:sz w:val="24"/>
          <w:szCs w:val="24"/>
        </w:rPr>
        <w:t xml:space="preserve">          14) удаление в отставку в соответствии со статьей 74.1 Федерального закона «Об общих принципах организации местного самоуправления в Российской Федерации»;</w:t>
      </w:r>
    </w:p>
    <w:p w:rsidR="000C5782" w:rsidRDefault="000C5782" w:rsidP="000C5782">
      <w:pPr>
        <w:tabs>
          <w:tab w:val="left" w:pos="720"/>
        </w:tabs>
        <w:jc w:val="both"/>
        <w:rPr>
          <w:rFonts w:ascii="Times New Roman" w:hAnsi="Times New Roman"/>
          <w:sz w:val="24"/>
          <w:szCs w:val="24"/>
        </w:rPr>
      </w:pPr>
      <w:r>
        <w:rPr>
          <w:rFonts w:ascii="Times New Roman" w:hAnsi="Times New Roman"/>
          <w:sz w:val="24"/>
          <w:szCs w:val="24"/>
        </w:rPr>
        <w:t>2. В случае досрочного прекращения полномочий главы Устюжанинского сельсовета</w:t>
      </w:r>
      <w:proofErr w:type="gramStart"/>
      <w:r>
        <w:rPr>
          <w:rFonts w:ascii="Times New Roman" w:hAnsi="Times New Roman"/>
          <w:sz w:val="24"/>
          <w:szCs w:val="24"/>
        </w:rPr>
        <w:t xml:space="preserve"> ,</w:t>
      </w:r>
      <w:proofErr w:type="gramEnd"/>
      <w:r>
        <w:rPr>
          <w:rFonts w:ascii="Times New Roman" w:hAnsi="Times New Roman"/>
          <w:sz w:val="24"/>
          <w:szCs w:val="24"/>
        </w:rPr>
        <w:t xml:space="preserve"> избранного на муниципальных выборах. Досрочные выборы главы Устюжанинского сельсовета проводятся в сроки, установленные федеральным законом.</w:t>
      </w:r>
    </w:p>
    <w:p w:rsidR="000C5782" w:rsidRDefault="000C5782" w:rsidP="000C5782">
      <w:pPr>
        <w:tabs>
          <w:tab w:val="left" w:pos="720"/>
        </w:tabs>
        <w:jc w:val="both"/>
        <w:rPr>
          <w:rFonts w:ascii="Times New Roman" w:hAnsi="Times New Roman"/>
          <w:sz w:val="24"/>
          <w:szCs w:val="24"/>
        </w:rPr>
      </w:pPr>
      <w:r>
        <w:rPr>
          <w:rFonts w:ascii="Times New Roman" w:hAnsi="Times New Roman"/>
          <w:sz w:val="24"/>
          <w:szCs w:val="24"/>
        </w:rPr>
        <w:t xml:space="preserve">3. В случае отсутствия главы Устюжанинского сельсовета, невозможности исполнения им своих обязанностей, а также в случае досрочного прекращения им своих полномочий, его полномочия временно осуществляет должностное лицо в соответствии со своей должностной инструкцией, утвержденной главой Устюжанинского сельсовета. </w:t>
      </w:r>
    </w:p>
    <w:p w:rsidR="000C5782" w:rsidRDefault="000C5782" w:rsidP="000C5782">
      <w:pPr>
        <w:pStyle w:val="a4"/>
      </w:pPr>
      <w:r>
        <w:t>4. В случае досрочного прекращения полномочий Главы МО, досрочные выборы Главы МО проводятся в порядке и сроки, установленные федеральным законодательством и законодательством Новосибирской области.</w:t>
      </w:r>
    </w:p>
    <w:p w:rsidR="000C5782" w:rsidRPr="00A312A1" w:rsidRDefault="000C5782" w:rsidP="00A312A1">
      <w:pPr>
        <w:pStyle w:val="3"/>
        <w:jc w:val="center"/>
        <w:rPr>
          <w:rFonts w:ascii="Times New Roman" w:hAnsi="Times New Roman" w:cs="Times New Roman"/>
          <w:color w:val="auto"/>
          <w:sz w:val="24"/>
          <w:szCs w:val="24"/>
        </w:rPr>
      </w:pPr>
      <w:r w:rsidRPr="00A312A1">
        <w:rPr>
          <w:rFonts w:ascii="Times New Roman" w:hAnsi="Times New Roman" w:cs="Times New Roman"/>
          <w:color w:val="auto"/>
          <w:sz w:val="24"/>
          <w:szCs w:val="24"/>
        </w:rPr>
        <w:t>9. Исполнение обязанностей Главы МО</w:t>
      </w:r>
    </w:p>
    <w:p w:rsidR="000C5782" w:rsidRDefault="000C5782" w:rsidP="000C5782">
      <w:pPr>
        <w:pStyle w:val="a4"/>
      </w:pPr>
      <w:r>
        <w:t>В случае отсутствия Главы муниципального образования, невозможности выполнения им своих обязанностей, а также досрочного прекращения им своих полномочий, обязанности главы администрации Устюжанинского сельсовета, по решению Главы муниципального образования, один из муниципальных служащих администрации Устюжанинского сельсовета.</w:t>
      </w:r>
    </w:p>
    <w:p w:rsidR="000C5782" w:rsidRPr="00A312A1" w:rsidRDefault="000C5782" w:rsidP="00A312A1">
      <w:pPr>
        <w:pStyle w:val="3"/>
        <w:jc w:val="center"/>
        <w:rPr>
          <w:rFonts w:ascii="Times New Roman" w:hAnsi="Times New Roman" w:cs="Times New Roman"/>
          <w:b w:val="0"/>
          <w:color w:val="auto"/>
          <w:sz w:val="24"/>
          <w:szCs w:val="24"/>
        </w:rPr>
      </w:pPr>
      <w:r w:rsidRPr="00A312A1">
        <w:rPr>
          <w:rStyle w:val="a9"/>
          <w:b/>
          <w:color w:val="auto"/>
          <w:sz w:val="24"/>
          <w:szCs w:val="24"/>
        </w:rPr>
        <w:lastRenderedPageBreak/>
        <w:t>10.Финансирование оплаты труда сотрудникам администрации.</w:t>
      </w:r>
    </w:p>
    <w:p w:rsidR="000C5782" w:rsidRDefault="000C5782" w:rsidP="000C5782">
      <w:pPr>
        <w:pStyle w:val="a4"/>
      </w:pPr>
      <w:r>
        <w:rPr>
          <w:color w:val="000000"/>
        </w:rPr>
        <w:t>1. Штатное расписание администрации утверждается главой администрации.</w:t>
      </w:r>
    </w:p>
    <w:p w:rsidR="000C5782" w:rsidRDefault="000C5782" w:rsidP="000C5782">
      <w:pPr>
        <w:pStyle w:val="a4"/>
      </w:pPr>
      <w:r>
        <w:rPr>
          <w:color w:val="000000"/>
        </w:rPr>
        <w:t xml:space="preserve">2. Условия оплаты труда муниципальных служащих администрации устанавливаются советом депутатов </w:t>
      </w:r>
      <w:proofErr w:type="spellStart"/>
      <w:r>
        <w:rPr>
          <w:color w:val="000000"/>
        </w:rPr>
        <w:t>Устюжанинскогосельсовета</w:t>
      </w:r>
      <w:proofErr w:type="spellEnd"/>
      <w:r>
        <w:rPr>
          <w:color w:val="000000"/>
        </w:rPr>
        <w:t xml:space="preserve"> Ордынского района Новосибирской области. </w:t>
      </w:r>
    </w:p>
    <w:p w:rsidR="000C5782" w:rsidRPr="00A312A1" w:rsidRDefault="000C5782" w:rsidP="000C5782">
      <w:pPr>
        <w:pStyle w:val="3"/>
        <w:rPr>
          <w:rFonts w:ascii="Times New Roman" w:hAnsi="Times New Roman" w:cs="Times New Roman"/>
          <w:b w:val="0"/>
          <w:color w:val="auto"/>
          <w:sz w:val="24"/>
          <w:szCs w:val="24"/>
        </w:rPr>
      </w:pPr>
      <w:r w:rsidRPr="00A312A1">
        <w:rPr>
          <w:rStyle w:val="a9"/>
          <w:b/>
          <w:color w:val="auto"/>
          <w:sz w:val="24"/>
          <w:szCs w:val="24"/>
        </w:rPr>
        <w:t>11. Юридический адрес администрации Устюжанинского сельсовета:</w:t>
      </w:r>
    </w:p>
    <w:p w:rsidR="000C5782" w:rsidRDefault="000C5782" w:rsidP="000C5782">
      <w:pPr>
        <w:pStyle w:val="a4"/>
      </w:pPr>
      <w:r>
        <w:t xml:space="preserve"> 633295 Новосибирская область Ордынский район, </w:t>
      </w:r>
      <w:proofErr w:type="spellStart"/>
      <w:r>
        <w:t>д.Устюжанино</w:t>
      </w:r>
      <w:proofErr w:type="spellEnd"/>
      <w:r>
        <w:t>, 45а</w:t>
      </w:r>
    </w:p>
    <w:p w:rsidR="000C5782" w:rsidRDefault="000C5782" w:rsidP="000C5782">
      <w:pPr>
        <w:pStyle w:val="a4"/>
        <w:rPr>
          <w:lang w:val="en-US"/>
        </w:rPr>
      </w:pPr>
      <w:r>
        <w:rPr>
          <w:sz w:val="27"/>
          <w:szCs w:val="27"/>
        </w:rPr>
        <w:t>Тел</w:t>
      </w:r>
      <w:r>
        <w:rPr>
          <w:sz w:val="27"/>
          <w:szCs w:val="27"/>
          <w:lang w:val="en-US"/>
        </w:rPr>
        <w:t>. 8 (383- 59) 42 446  ustyuzhanino@bk.ru</w:t>
      </w:r>
    </w:p>
    <w:p w:rsidR="000C5782" w:rsidRDefault="000C5782" w:rsidP="000C5782">
      <w:pPr>
        <w:rPr>
          <w:lang w:val="en-US"/>
        </w:rPr>
      </w:pPr>
    </w:p>
    <w:p w:rsidR="000C5782" w:rsidRDefault="000C5782" w:rsidP="000C5782"/>
    <w:p w:rsidR="000C5782" w:rsidRDefault="000C5782" w:rsidP="000C5782">
      <w:pPr>
        <w:pStyle w:val="a8"/>
        <w:rPr>
          <w:rFonts w:ascii="Times New Roman" w:hAnsi="Times New Roman"/>
          <w:sz w:val="28"/>
          <w:szCs w:val="28"/>
        </w:rPr>
      </w:pPr>
    </w:p>
    <w:p w:rsidR="000C5782" w:rsidRDefault="000C5782" w:rsidP="000C5782"/>
    <w:p w:rsidR="000C1361" w:rsidRDefault="000C1361"/>
    <w:sectPr w:rsidR="000C1361" w:rsidSect="000C136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8B3A90"/>
    <w:multiLevelType w:val="hybridMultilevel"/>
    <w:tmpl w:val="3458862A"/>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73834144"/>
    <w:multiLevelType w:val="hybridMultilevel"/>
    <w:tmpl w:val="09BE1A0E"/>
    <w:lvl w:ilvl="0" w:tplc="BB008E7E">
      <w:start w:val="1"/>
      <w:numFmt w:val="decimal"/>
      <w:lvlText w:val="%1."/>
      <w:lvlJc w:val="left"/>
      <w:pPr>
        <w:tabs>
          <w:tab w:val="num" w:pos="1069"/>
        </w:tabs>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74F23751"/>
    <w:multiLevelType w:val="hybridMultilevel"/>
    <w:tmpl w:val="C8A4E5BA"/>
    <w:lvl w:ilvl="0" w:tplc="A72610A4">
      <w:start w:val="1"/>
      <w:numFmt w:val="decimal"/>
      <w:lvlText w:val="%1)"/>
      <w:lvlJc w:val="left"/>
      <w:pPr>
        <w:tabs>
          <w:tab w:val="num" w:pos="1069"/>
        </w:tabs>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C5782"/>
    <w:rsid w:val="000C1361"/>
    <w:rsid w:val="000C5782"/>
    <w:rsid w:val="00373A02"/>
    <w:rsid w:val="00690E0E"/>
    <w:rsid w:val="00801B21"/>
    <w:rsid w:val="008240E7"/>
    <w:rsid w:val="00A312A1"/>
    <w:rsid w:val="00E166D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5782"/>
    <w:pPr>
      <w:spacing w:after="0" w:line="240" w:lineRule="auto"/>
    </w:pPr>
    <w:rPr>
      <w:rFonts w:ascii="Courier New" w:eastAsia="Times New Roman" w:hAnsi="Courier New" w:cs="Times New Roman"/>
      <w:sz w:val="16"/>
      <w:szCs w:val="16"/>
      <w:lang w:eastAsia="ru-RU"/>
    </w:rPr>
  </w:style>
  <w:style w:type="paragraph" w:styleId="2">
    <w:name w:val="heading 2"/>
    <w:basedOn w:val="a"/>
    <w:next w:val="a"/>
    <w:link w:val="20"/>
    <w:unhideWhenUsed/>
    <w:qFormat/>
    <w:rsid w:val="000C5782"/>
    <w:pPr>
      <w:keepNext/>
      <w:autoSpaceDE w:val="0"/>
      <w:autoSpaceDN w:val="0"/>
      <w:spacing w:line="312" w:lineRule="auto"/>
      <w:jc w:val="right"/>
      <w:outlineLvl w:val="1"/>
    </w:pPr>
    <w:rPr>
      <w:rFonts w:ascii="Times New Roman" w:hAnsi="Times New Roman"/>
      <w:sz w:val="28"/>
      <w:szCs w:val="28"/>
    </w:rPr>
  </w:style>
  <w:style w:type="paragraph" w:styleId="3">
    <w:name w:val="heading 3"/>
    <w:basedOn w:val="a"/>
    <w:next w:val="a"/>
    <w:link w:val="30"/>
    <w:uiPriority w:val="9"/>
    <w:semiHidden/>
    <w:unhideWhenUsed/>
    <w:qFormat/>
    <w:rsid w:val="000C5782"/>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0C5782"/>
    <w:rPr>
      <w:rFonts w:ascii="Times New Roman" w:eastAsia="Times New Roman" w:hAnsi="Times New Roman" w:cs="Times New Roman"/>
      <w:sz w:val="28"/>
      <w:szCs w:val="28"/>
      <w:lang w:eastAsia="ru-RU"/>
    </w:rPr>
  </w:style>
  <w:style w:type="character" w:customStyle="1" w:styleId="30">
    <w:name w:val="Заголовок 3 Знак"/>
    <w:basedOn w:val="a0"/>
    <w:link w:val="3"/>
    <w:uiPriority w:val="9"/>
    <w:semiHidden/>
    <w:rsid w:val="000C5782"/>
    <w:rPr>
      <w:rFonts w:asciiTheme="majorHAnsi" w:eastAsiaTheme="majorEastAsia" w:hAnsiTheme="majorHAnsi" w:cstheme="majorBidi"/>
      <w:b/>
      <w:bCs/>
      <w:color w:val="4F81BD" w:themeColor="accent1"/>
      <w:sz w:val="16"/>
      <w:szCs w:val="16"/>
      <w:lang w:eastAsia="ru-RU"/>
    </w:rPr>
  </w:style>
  <w:style w:type="character" w:styleId="a3">
    <w:name w:val="Hyperlink"/>
    <w:basedOn w:val="a0"/>
    <w:uiPriority w:val="99"/>
    <w:semiHidden/>
    <w:unhideWhenUsed/>
    <w:rsid w:val="000C5782"/>
    <w:rPr>
      <w:color w:val="0000FF"/>
      <w:u w:val="single"/>
    </w:rPr>
  </w:style>
  <w:style w:type="paragraph" w:styleId="a4">
    <w:name w:val="Normal (Web)"/>
    <w:basedOn w:val="a"/>
    <w:semiHidden/>
    <w:unhideWhenUsed/>
    <w:rsid w:val="000C5782"/>
    <w:pPr>
      <w:spacing w:before="100" w:beforeAutospacing="1" w:after="100" w:afterAutospacing="1"/>
    </w:pPr>
    <w:rPr>
      <w:rFonts w:ascii="Times New Roman" w:hAnsi="Times New Roman"/>
      <w:sz w:val="24"/>
      <w:szCs w:val="24"/>
    </w:rPr>
  </w:style>
  <w:style w:type="paragraph" w:styleId="a5">
    <w:name w:val="Body Text Indent"/>
    <w:basedOn w:val="a"/>
    <w:link w:val="a6"/>
    <w:semiHidden/>
    <w:unhideWhenUsed/>
    <w:rsid w:val="000C5782"/>
    <w:pPr>
      <w:tabs>
        <w:tab w:val="left" w:pos="720"/>
      </w:tabs>
      <w:ind w:firstLine="709"/>
      <w:jc w:val="both"/>
    </w:pPr>
    <w:rPr>
      <w:rFonts w:ascii="Times New Roman" w:hAnsi="Times New Roman"/>
      <w:sz w:val="28"/>
      <w:szCs w:val="24"/>
    </w:rPr>
  </w:style>
  <w:style w:type="character" w:customStyle="1" w:styleId="a6">
    <w:name w:val="Основной текст с отступом Знак"/>
    <w:basedOn w:val="a0"/>
    <w:link w:val="a5"/>
    <w:semiHidden/>
    <w:rsid w:val="000C5782"/>
    <w:rPr>
      <w:rFonts w:ascii="Times New Roman" w:eastAsia="Times New Roman" w:hAnsi="Times New Roman" w:cs="Times New Roman"/>
      <w:sz w:val="28"/>
      <w:szCs w:val="24"/>
      <w:lang w:eastAsia="ru-RU"/>
    </w:rPr>
  </w:style>
  <w:style w:type="paragraph" w:styleId="a7">
    <w:name w:val="No Spacing"/>
    <w:uiPriority w:val="1"/>
    <w:qFormat/>
    <w:rsid w:val="000C5782"/>
    <w:pPr>
      <w:spacing w:after="0" w:line="240" w:lineRule="auto"/>
    </w:pPr>
    <w:rPr>
      <w:rFonts w:ascii="Times New Roman" w:eastAsia="Times New Roman" w:hAnsi="Times New Roman" w:cs="Times New Roman"/>
      <w:sz w:val="24"/>
      <w:szCs w:val="24"/>
      <w:lang w:eastAsia="ru-RU"/>
    </w:rPr>
  </w:style>
  <w:style w:type="paragraph" w:styleId="a8">
    <w:name w:val="List Paragraph"/>
    <w:basedOn w:val="a"/>
    <w:uiPriority w:val="34"/>
    <w:qFormat/>
    <w:rsid w:val="000C5782"/>
    <w:pPr>
      <w:ind w:left="720"/>
      <w:contextualSpacing/>
    </w:pPr>
  </w:style>
  <w:style w:type="character" w:customStyle="1" w:styleId="blk">
    <w:name w:val="blk"/>
    <w:basedOn w:val="a0"/>
    <w:rsid w:val="000C5782"/>
  </w:style>
  <w:style w:type="character" w:styleId="a9">
    <w:name w:val="Strong"/>
    <w:basedOn w:val="a0"/>
    <w:qFormat/>
    <w:rsid w:val="000C5782"/>
    <w:rPr>
      <w:b/>
      <w:bCs/>
    </w:rPr>
  </w:style>
</w:styles>
</file>

<file path=word/webSettings.xml><?xml version="1.0" encoding="utf-8"?>
<w:webSettings xmlns:r="http://schemas.openxmlformats.org/officeDocument/2006/relationships" xmlns:w="http://schemas.openxmlformats.org/wordprocessingml/2006/main">
  <w:divs>
    <w:div w:id="825628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44571/8e7789f2a509dd82c4c382a19fb179e6162a2a41/" TargetMode="External"/><Relationship Id="rId13" Type="http://schemas.openxmlformats.org/officeDocument/2006/relationships/hyperlink" Target="http://www.consultant.ru/document/cons_doc_LAW_44571/8e7789f2a509dd82c4c382a19fb179e6162a2a41/" TargetMode="External"/><Relationship Id="rId18" Type="http://schemas.openxmlformats.org/officeDocument/2006/relationships/hyperlink" Target="http://www.consultant.ru/document/cons_doc_LAW_214788/" TargetMode="External"/><Relationship Id="rId3" Type="http://schemas.openxmlformats.org/officeDocument/2006/relationships/styles" Target="styles.xml"/><Relationship Id="rId7" Type="http://schemas.openxmlformats.org/officeDocument/2006/relationships/hyperlink" Target="http://www.consultant.ru/document/cons_doc_LAW_44571/8e7789f2a509dd82c4c382a19fb179e6162a2a41/" TargetMode="External"/><Relationship Id="rId12" Type="http://schemas.openxmlformats.org/officeDocument/2006/relationships/hyperlink" Target="http://www.consultant.ru/document/cons_doc_LAW_44571/8e7789f2a509dd82c4c382a19fb179e6162a2a41/" TargetMode="External"/><Relationship Id="rId17" Type="http://schemas.openxmlformats.org/officeDocument/2006/relationships/hyperlink" Target="http://www.consultant.ru/document/cons_doc_LAW_163524/b004fed0b70d0f223e4a81f8ad6cd92af90a7e3b/" TargetMode="External"/><Relationship Id="rId2" Type="http://schemas.openxmlformats.org/officeDocument/2006/relationships/numbering" Target="numbering.xml"/><Relationship Id="rId16" Type="http://schemas.openxmlformats.org/officeDocument/2006/relationships/hyperlink" Target="http://www.consultant.ru/document/cons_doc_LAW_71840/2f2f19d786e4d18472d3508871a9af6e482ad9ca/"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www.consultant.ru/document/cons_doc_LAW_66530/c590ce80148b93b54cb7d352b3891fe58012dd6e/" TargetMode="External"/><Relationship Id="rId11" Type="http://schemas.openxmlformats.org/officeDocument/2006/relationships/hyperlink" Target="http://www.consultant.ru/document/cons_doc_LAW_44571/8e7789f2a509dd82c4c382a19fb179e6162a2a41/" TargetMode="External"/><Relationship Id="rId5" Type="http://schemas.openxmlformats.org/officeDocument/2006/relationships/webSettings" Target="webSettings.xml"/><Relationship Id="rId15" Type="http://schemas.openxmlformats.org/officeDocument/2006/relationships/hyperlink" Target="http://www.consultant.ru/document/cons_doc_LAW_44571/8e7789f2a509dd82c4c382a19fb179e6162a2a41/" TargetMode="External"/><Relationship Id="rId10" Type="http://schemas.openxmlformats.org/officeDocument/2006/relationships/hyperlink" Target="http://www.consultant.ru/document/cons_doc_LAW_44571/8e7789f2a509dd82c4c382a19fb179e6162a2a41/"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consultant.ru/document/cons_doc_LAW_44571/8e7789f2a509dd82c4c382a19fb179e6162a2a41/" TargetMode="External"/><Relationship Id="rId14" Type="http://schemas.openxmlformats.org/officeDocument/2006/relationships/hyperlink" Target="http://www.consultant.ru/document/cons_doc_LAW_44571/8e7789f2a509dd82c4c382a19fb179e6162a2a4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271738-539E-4FCA-AEC3-895BA18420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4046</Words>
  <Characters>23064</Characters>
  <Application>Microsoft Office Word</Application>
  <DocSecurity>0</DocSecurity>
  <Lines>192</Lines>
  <Paragraphs>54</Paragraphs>
  <ScaleCrop>false</ScaleCrop>
  <Company>Home</Company>
  <LinksUpToDate>false</LinksUpToDate>
  <CharactersWithSpaces>27056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4</cp:revision>
  <dcterms:created xsi:type="dcterms:W3CDTF">2017-06-06T02:47:00Z</dcterms:created>
  <dcterms:modified xsi:type="dcterms:W3CDTF">2017-06-06T05:18:00Z</dcterms:modified>
</cp:coreProperties>
</file>