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2A" w:rsidRPr="0044442A" w:rsidRDefault="00B000F8" w:rsidP="00406F0F">
      <w:pPr>
        <w:pStyle w:val="1"/>
        <w:jc w:val="right"/>
      </w:pPr>
      <w:r>
        <w:rPr>
          <w:rFonts w:ascii="Arial" w:hAnsi="Arial" w:cs="Arial"/>
          <w:sz w:val="24"/>
        </w:rPr>
        <w:t xml:space="preserve">   </w:t>
      </w:r>
      <w:r w:rsidR="003D3E40">
        <w:rPr>
          <w:rFonts w:ascii="Arial" w:hAnsi="Arial" w:cs="Arial"/>
          <w:sz w:val="24"/>
        </w:rPr>
        <w:t xml:space="preserve">   </w:t>
      </w:r>
    </w:p>
    <w:p w:rsidR="0044442A" w:rsidRPr="000604E2" w:rsidRDefault="0044442A" w:rsidP="0044442A">
      <w:pPr>
        <w:pStyle w:val="a3"/>
        <w:spacing w:before="0"/>
        <w:rPr>
          <w:rFonts w:ascii="Arial" w:hAnsi="Arial" w:cs="Arial"/>
          <w:b/>
          <w:szCs w:val="24"/>
        </w:rPr>
      </w:pPr>
    </w:p>
    <w:p w:rsidR="0044442A" w:rsidRPr="00406F0F" w:rsidRDefault="0044442A" w:rsidP="0044442A">
      <w:pPr>
        <w:pStyle w:val="a3"/>
        <w:spacing w:before="0"/>
        <w:rPr>
          <w:b/>
          <w:sz w:val="28"/>
          <w:szCs w:val="28"/>
        </w:rPr>
      </w:pPr>
      <w:r w:rsidRPr="00406F0F">
        <w:rPr>
          <w:b/>
          <w:sz w:val="28"/>
          <w:szCs w:val="28"/>
        </w:rPr>
        <w:t>СОВЕТ ДЕПУТАТОВ</w:t>
      </w:r>
    </w:p>
    <w:p w:rsidR="0044442A" w:rsidRPr="00406F0F" w:rsidRDefault="0044442A" w:rsidP="0044442A">
      <w:pPr>
        <w:shd w:val="clear" w:color="auto" w:fill="FFFFFF"/>
        <w:spacing w:line="288" w:lineRule="exact"/>
        <w:jc w:val="center"/>
        <w:rPr>
          <w:b/>
          <w:sz w:val="28"/>
          <w:szCs w:val="28"/>
        </w:rPr>
      </w:pPr>
      <w:r w:rsidRPr="00406F0F">
        <w:rPr>
          <w:b/>
          <w:sz w:val="28"/>
          <w:szCs w:val="28"/>
        </w:rPr>
        <w:t>УСТЮЖАНИНСКОГО СЕЛЬСОВЕТА</w:t>
      </w:r>
    </w:p>
    <w:p w:rsidR="0044442A" w:rsidRPr="00406F0F" w:rsidRDefault="0044442A" w:rsidP="0044442A">
      <w:pPr>
        <w:shd w:val="clear" w:color="auto" w:fill="FFFFFF"/>
        <w:spacing w:line="288" w:lineRule="exact"/>
        <w:jc w:val="center"/>
        <w:rPr>
          <w:b/>
          <w:sz w:val="28"/>
          <w:szCs w:val="28"/>
        </w:rPr>
      </w:pPr>
      <w:r w:rsidRPr="00406F0F">
        <w:rPr>
          <w:b/>
          <w:sz w:val="28"/>
          <w:szCs w:val="28"/>
        </w:rPr>
        <w:t>ОРДЫНСКОГО РАЙОНА  НОВОСИБИРСКОЙ ОБЛАСТИ</w:t>
      </w:r>
    </w:p>
    <w:p w:rsidR="0044442A" w:rsidRPr="00406F0F" w:rsidRDefault="0044442A" w:rsidP="0044442A">
      <w:pPr>
        <w:shd w:val="clear" w:color="auto" w:fill="FFFFFF"/>
        <w:spacing w:line="288" w:lineRule="exact"/>
        <w:jc w:val="center"/>
        <w:rPr>
          <w:b/>
          <w:sz w:val="28"/>
          <w:szCs w:val="28"/>
        </w:rPr>
      </w:pPr>
      <w:r w:rsidRPr="00406F0F">
        <w:rPr>
          <w:b/>
          <w:sz w:val="28"/>
          <w:szCs w:val="28"/>
        </w:rPr>
        <w:t>(</w:t>
      </w:r>
      <w:r w:rsidR="00910D06">
        <w:rPr>
          <w:b/>
          <w:sz w:val="28"/>
          <w:szCs w:val="28"/>
        </w:rPr>
        <w:t>пятый</w:t>
      </w:r>
      <w:r w:rsidRPr="00406F0F">
        <w:rPr>
          <w:b/>
          <w:sz w:val="28"/>
          <w:szCs w:val="28"/>
        </w:rPr>
        <w:t xml:space="preserve"> созыв)</w:t>
      </w:r>
    </w:p>
    <w:p w:rsidR="0044442A" w:rsidRPr="00406F0F" w:rsidRDefault="0044442A" w:rsidP="0044442A">
      <w:pPr>
        <w:shd w:val="clear" w:color="auto" w:fill="FFFFFF"/>
        <w:spacing w:line="288" w:lineRule="exact"/>
        <w:jc w:val="center"/>
        <w:rPr>
          <w:sz w:val="28"/>
          <w:szCs w:val="28"/>
        </w:rPr>
      </w:pPr>
      <w:r w:rsidRPr="00406F0F">
        <w:rPr>
          <w:sz w:val="28"/>
          <w:szCs w:val="28"/>
        </w:rPr>
        <w:t xml:space="preserve"> Решение</w:t>
      </w:r>
    </w:p>
    <w:p w:rsidR="0044442A" w:rsidRPr="00406F0F" w:rsidRDefault="0044442A" w:rsidP="0044442A">
      <w:pPr>
        <w:shd w:val="clear" w:color="auto" w:fill="FFFFFF"/>
        <w:spacing w:before="173" w:line="288" w:lineRule="exact"/>
        <w:jc w:val="center"/>
        <w:rPr>
          <w:sz w:val="28"/>
          <w:szCs w:val="28"/>
        </w:rPr>
      </w:pPr>
      <w:r w:rsidRPr="00406F0F">
        <w:rPr>
          <w:sz w:val="28"/>
          <w:szCs w:val="28"/>
        </w:rPr>
        <w:t>(</w:t>
      </w:r>
      <w:r w:rsidR="0035325F">
        <w:rPr>
          <w:sz w:val="28"/>
          <w:szCs w:val="28"/>
        </w:rPr>
        <w:t>33</w:t>
      </w:r>
      <w:r w:rsidRPr="00406F0F">
        <w:rPr>
          <w:sz w:val="28"/>
          <w:szCs w:val="28"/>
        </w:rPr>
        <w:t xml:space="preserve"> сессия)</w:t>
      </w:r>
    </w:p>
    <w:p w:rsidR="0044442A" w:rsidRPr="00406F0F" w:rsidRDefault="0035325F" w:rsidP="0044442A">
      <w:pPr>
        <w:shd w:val="clear" w:color="auto" w:fill="FFFFFF"/>
        <w:spacing w:before="173" w:line="288" w:lineRule="exact"/>
        <w:rPr>
          <w:sz w:val="28"/>
          <w:szCs w:val="28"/>
        </w:rPr>
      </w:pPr>
      <w:r>
        <w:rPr>
          <w:sz w:val="28"/>
          <w:szCs w:val="28"/>
        </w:rPr>
        <w:t>20.11.</w:t>
      </w:r>
      <w:r w:rsidR="0044442A" w:rsidRPr="00406F0F">
        <w:rPr>
          <w:sz w:val="28"/>
          <w:szCs w:val="28"/>
        </w:rPr>
        <w:t xml:space="preserve"> 201</w:t>
      </w:r>
      <w:r w:rsidR="00921793">
        <w:rPr>
          <w:sz w:val="28"/>
          <w:szCs w:val="28"/>
        </w:rPr>
        <w:t>9</w:t>
      </w:r>
      <w:r w:rsidR="0044442A" w:rsidRPr="00406F0F">
        <w:rPr>
          <w:sz w:val="28"/>
          <w:szCs w:val="28"/>
        </w:rPr>
        <w:t xml:space="preserve">г      </w:t>
      </w:r>
      <w:r w:rsidR="00BA1DBF">
        <w:rPr>
          <w:sz w:val="28"/>
          <w:szCs w:val="28"/>
        </w:rPr>
        <w:t xml:space="preserve">            </w:t>
      </w:r>
      <w:r w:rsidR="005C31C9">
        <w:rPr>
          <w:sz w:val="28"/>
          <w:szCs w:val="28"/>
        </w:rPr>
        <w:t xml:space="preserve">     </w:t>
      </w:r>
      <w:r w:rsidR="004D2BA0">
        <w:rPr>
          <w:sz w:val="28"/>
          <w:szCs w:val="28"/>
        </w:rPr>
        <w:t xml:space="preserve">          </w:t>
      </w:r>
      <w:r w:rsidR="0044442A" w:rsidRPr="00406F0F">
        <w:rPr>
          <w:sz w:val="28"/>
          <w:szCs w:val="28"/>
        </w:rPr>
        <w:t xml:space="preserve">д. Устюжанино                                      № </w:t>
      </w:r>
      <w:r>
        <w:rPr>
          <w:sz w:val="28"/>
          <w:szCs w:val="28"/>
        </w:rPr>
        <w:t>152</w:t>
      </w:r>
    </w:p>
    <w:p w:rsidR="0044442A" w:rsidRPr="00406F0F" w:rsidRDefault="0044442A" w:rsidP="0044442A">
      <w:pPr>
        <w:rPr>
          <w:sz w:val="28"/>
          <w:szCs w:val="28"/>
        </w:rPr>
      </w:pPr>
    </w:p>
    <w:p w:rsidR="0044442A" w:rsidRPr="00406F0F" w:rsidRDefault="0044442A" w:rsidP="0044442A">
      <w:pPr>
        <w:shd w:val="clear" w:color="auto" w:fill="FFFFFF"/>
        <w:spacing w:before="163" w:line="202" w:lineRule="exact"/>
        <w:ind w:right="5"/>
        <w:jc w:val="both"/>
        <w:rPr>
          <w:color w:val="000000"/>
          <w:spacing w:val="-8"/>
          <w:w w:val="103"/>
          <w:sz w:val="28"/>
          <w:szCs w:val="28"/>
        </w:rPr>
      </w:pPr>
    </w:p>
    <w:p w:rsidR="0044442A" w:rsidRPr="00406F0F" w:rsidRDefault="0044442A" w:rsidP="00FA2BE8">
      <w:pPr>
        <w:shd w:val="clear" w:color="auto" w:fill="FFFFFF"/>
        <w:spacing w:before="163" w:line="202" w:lineRule="exact"/>
        <w:ind w:right="5"/>
        <w:jc w:val="center"/>
        <w:rPr>
          <w:color w:val="000000"/>
          <w:spacing w:val="-8"/>
          <w:w w:val="103"/>
          <w:sz w:val="28"/>
          <w:szCs w:val="28"/>
        </w:rPr>
      </w:pPr>
      <w:r w:rsidRPr="00406F0F">
        <w:rPr>
          <w:color w:val="000000"/>
          <w:spacing w:val="-8"/>
          <w:w w:val="103"/>
          <w:sz w:val="28"/>
          <w:szCs w:val="28"/>
        </w:rPr>
        <w:t>«Об определении налоговых ставок,</w:t>
      </w:r>
    </w:p>
    <w:p w:rsidR="0044442A" w:rsidRDefault="0044442A" w:rsidP="00FA2BE8">
      <w:pPr>
        <w:shd w:val="clear" w:color="auto" w:fill="FFFFFF"/>
        <w:spacing w:before="163" w:line="202" w:lineRule="exact"/>
        <w:ind w:right="5"/>
        <w:jc w:val="center"/>
        <w:rPr>
          <w:color w:val="000000"/>
          <w:spacing w:val="-8"/>
          <w:w w:val="103"/>
          <w:sz w:val="28"/>
          <w:szCs w:val="28"/>
        </w:rPr>
      </w:pPr>
      <w:r w:rsidRPr="00406F0F">
        <w:rPr>
          <w:color w:val="000000"/>
          <w:spacing w:val="-8"/>
          <w:w w:val="103"/>
          <w:sz w:val="28"/>
          <w:szCs w:val="28"/>
        </w:rPr>
        <w:t>порядка и срока уплаты земельного налога»</w:t>
      </w:r>
    </w:p>
    <w:p w:rsidR="0047737E" w:rsidRDefault="001F06D0" w:rsidP="001F06D0">
      <w:pPr>
        <w:pStyle w:val="a9"/>
        <w:jc w:val="center"/>
        <w:rPr>
          <w:color w:val="000000"/>
          <w:spacing w:val="-8"/>
          <w:w w:val="103"/>
          <w:sz w:val="28"/>
          <w:szCs w:val="28"/>
        </w:rPr>
      </w:pPr>
      <w:proofErr w:type="gramStart"/>
      <w:r>
        <w:rPr>
          <w:color w:val="000000"/>
          <w:spacing w:val="-8"/>
          <w:w w:val="103"/>
          <w:sz w:val="28"/>
          <w:szCs w:val="28"/>
        </w:rPr>
        <w:t xml:space="preserve">( с изменениями внесенными решением Совета депутатов  № 15 </w:t>
      </w:r>
      <w:r w:rsidR="0047737E">
        <w:rPr>
          <w:color w:val="000000"/>
          <w:spacing w:val="-8"/>
          <w:w w:val="103"/>
          <w:sz w:val="28"/>
          <w:szCs w:val="28"/>
        </w:rPr>
        <w:t xml:space="preserve"> </w:t>
      </w:r>
      <w:r>
        <w:rPr>
          <w:color w:val="000000"/>
          <w:spacing w:val="-8"/>
          <w:w w:val="103"/>
          <w:sz w:val="28"/>
          <w:szCs w:val="28"/>
        </w:rPr>
        <w:t xml:space="preserve">от 06.11.2020 </w:t>
      </w:r>
      <w:proofErr w:type="gramEnd"/>
    </w:p>
    <w:p w:rsidR="001F06D0" w:rsidRPr="009470BD" w:rsidRDefault="001F06D0" w:rsidP="001F06D0">
      <w:pPr>
        <w:pStyle w:val="a9"/>
        <w:jc w:val="center"/>
        <w:rPr>
          <w:color w:val="000000"/>
          <w:spacing w:val="-8"/>
          <w:w w:val="103"/>
          <w:sz w:val="28"/>
          <w:szCs w:val="28"/>
        </w:rPr>
      </w:pPr>
      <w:proofErr w:type="gramStart"/>
      <w:r w:rsidRPr="009470BD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>С</w:t>
      </w:r>
      <w:r w:rsidRPr="009470BD">
        <w:rPr>
          <w:sz w:val="28"/>
          <w:szCs w:val="28"/>
        </w:rPr>
        <w:t>овета депутатов</w:t>
      </w:r>
      <w:r w:rsidR="0047737E">
        <w:rPr>
          <w:sz w:val="28"/>
          <w:szCs w:val="28"/>
        </w:rPr>
        <w:t xml:space="preserve"> </w:t>
      </w:r>
      <w:r w:rsidRPr="009470BD">
        <w:rPr>
          <w:sz w:val="28"/>
          <w:szCs w:val="28"/>
        </w:rPr>
        <w:t xml:space="preserve"> Устюжанинского сельсовета Ордынского района Новосибирской области № 152 от 20.11.2019г. «  Об определении налоговых ставок порядка и сроков уплаты земельного налога»</w:t>
      </w:r>
      <w:r w:rsidR="00A1747D">
        <w:rPr>
          <w:sz w:val="28"/>
          <w:szCs w:val="28"/>
        </w:rPr>
        <w:t>; от 26.08.2022 № 78</w:t>
      </w:r>
      <w:r w:rsidR="00C074B7">
        <w:rPr>
          <w:sz w:val="28"/>
          <w:szCs w:val="28"/>
        </w:rPr>
        <w:t>, 21.11.2022 № 83</w:t>
      </w:r>
      <w:r>
        <w:rPr>
          <w:sz w:val="28"/>
          <w:szCs w:val="28"/>
        </w:rPr>
        <w:t>)</w:t>
      </w:r>
      <w:proofErr w:type="gramEnd"/>
    </w:p>
    <w:p w:rsidR="00BA1DBF" w:rsidRDefault="0044442A" w:rsidP="00FA2BE8">
      <w:pPr>
        <w:shd w:val="clear" w:color="auto" w:fill="FFFFFF"/>
        <w:spacing w:before="163"/>
        <w:ind w:right="5"/>
        <w:jc w:val="center"/>
        <w:rPr>
          <w:color w:val="000000"/>
          <w:spacing w:val="-3"/>
          <w:w w:val="103"/>
          <w:sz w:val="28"/>
          <w:szCs w:val="28"/>
        </w:rPr>
      </w:pPr>
      <w:proofErr w:type="gramStart"/>
      <w:r w:rsidRPr="00406F0F">
        <w:rPr>
          <w:color w:val="000000"/>
          <w:spacing w:val="-8"/>
          <w:w w:val="103"/>
          <w:sz w:val="28"/>
          <w:szCs w:val="28"/>
        </w:rPr>
        <w:t xml:space="preserve">В соответствии федеральным законом от </w:t>
      </w:r>
      <w:r w:rsidRPr="00406F0F">
        <w:rPr>
          <w:color w:val="000000"/>
          <w:spacing w:val="7"/>
          <w:w w:val="103"/>
          <w:sz w:val="28"/>
          <w:szCs w:val="28"/>
        </w:rPr>
        <w:t xml:space="preserve"> </w:t>
      </w:r>
      <w:r w:rsidRPr="00406F0F">
        <w:rPr>
          <w:color w:val="000000"/>
          <w:spacing w:val="22"/>
          <w:w w:val="103"/>
          <w:sz w:val="28"/>
          <w:szCs w:val="28"/>
        </w:rPr>
        <w:t>06.10.2003</w:t>
      </w:r>
      <w:r w:rsidRPr="00406F0F">
        <w:rPr>
          <w:color w:val="000000"/>
          <w:spacing w:val="7"/>
          <w:w w:val="103"/>
          <w:sz w:val="28"/>
          <w:szCs w:val="28"/>
        </w:rPr>
        <w:t xml:space="preserve"> г. </w:t>
      </w:r>
      <w:r w:rsidRPr="00406F0F">
        <w:rPr>
          <w:color w:val="000000"/>
          <w:spacing w:val="4"/>
          <w:w w:val="103"/>
          <w:sz w:val="28"/>
          <w:szCs w:val="28"/>
        </w:rPr>
        <w:t>№ 131 -ФЗ «Об общих принципах органи</w:t>
      </w:r>
      <w:r w:rsidRPr="00406F0F">
        <w:rPr>
          <w:color w:val="000000"/>
          <w:spacing w:val="4"/>
          <w:w w:val="103"/>
          <w:sz w:val="28"/>
          <w:szCs w:val="28"/>
        </w:rPr>
        <w:softHyphen/>
      </w:r>
      <w:r w:rsidRPr="00406F0F">
        <w:rPr>
          <w:color w:val="000000"/>
          <w:spacing w:val="2"/>
          <w:w w:val="103"/>
          <w:sz w:val="28"/>
          <w:szCs w:val="28"/>
        </w:rPr>
        <w:t>зации местного самоуправления в Россий</w:t>
      </w:r>
      <w:r w:rsidRPr="00406F0F">
        <w:rPr>
          <w:color w:val="000000"/>
          <w:spacing w:val="2"/>
          <w:w w:val="103"/>
          <w:sz w:val="28"/>
          <w:szCs w:val="28"/>
        </w:rPr>
        <w:softHyphen/>
      </w:r>
      <w:r w:rsidR="00921793">
        <w:rPr>
          <w:color w:val="000000"/>
          <w:spacing w:val="4"/>
          <w:w w:val="103"/>
          <w:sz w:val="28"/>
          <w:szCs w:val="28"/>
        </w:rPr>
        <w:t>ской Федерации»</w:t>
      </w:r>
      <w:r w:rsidRPr="00406F0F">
        <w:rPr>
          <w:color w:val="000000"/>
          <w:spacing w:val="4"/>
          <w:w w:val="103"/>
          <w:sz w:val="28"/>
          <w:szCs w:val="28"/>
        </w:rPr>
        <w:t xml:space="preserve"> и Налогового кодекса,</w:t>
      </w:r>
      <w:r w:rsidR="006D141E">
        <w:rPr>
          <w:color w:val="000000"/>
          <w:spacing w:val="4"/>
          <w:w w:val="103"/>
          <w:sz w:val="28"/>
          <w:szCs w:val="28"/>
        </w:rPr>
        <w:t xml:space="preserve"> на </w:t>
      </w:r>
      <w:r w:rsidR="006D141E">
        <w:rPr>
          <w:sz w:val="28"/>
          <w:szCs w:val="28"/>
        </w:rPr>
        <w:t>основании</w:t>
      </w:r>
      <w:r w:rsidR="006D141E" w:rsidRPr="008D6BD2">
        <w:rPr>
          <w:color w:val="000000"/>
          <w:spacing w:val="-3"/>
          <w:w w:val="103"/>
          <w:sz w:val="28"/>
          <w:szCs w:val="28"/>
        </w:rPr>
        <w:t xml:space="preserve"> </w:t>
      </w:r>
      <w:r w:rsidR="006D141E">
        <w:rPr>
          <w:color w:val="000000"/>
          <w:spacing w:val="-3"/>
          <w:w w:val="103"/>
          <w:sz w:val="28"/>
          <w:szCs w:val="28"/>
        </w:rPr>
        <w:t xml:space="preserve">экспертного заключения </w:t>
      </w:r>
      <w:r w:rsidR="006D141E">
        <w:rPr>
          <w:sz w:val="28"/>
          <w:szCs w:val="28"/>
        </w:rPr>
        <w:t>Управления законопроектных работ и ведения регистра  Новосибирской области от 16.08.2019 № 5638-03-12/9,</w:t>
      </w:r>
      <w:r w:rsidRPr="00406F0F">
        <w:rPr>
          <w:color w:val="000000"/>
          <w:spacing w:val="2"/>
          <w:w w:val="103"/>
          <w:sz w:val="28"/>
          <w:szCs w:val="28"/>
        </w:rPr>
        <w:t xml:space="preserve">руководствуясь Уставом </w:t>
      </w:r>
      <w:r w:rsidRPr="00406F0F">
        <w:rPr>
          <w:color w:val="000000"/>
          <w:spacing w:val="-3"/>
          <w:w w:val="103"/>
          <w:sz w:val="28"/>
          <w:szCs w:val="28"/>
        </w:rPr>
        <w:t>муниципального образования Устюжанинского  сельсовета, в целях приведения нормативно-правовых актов в соответствие с действующим законодательством, Совет депутатов</w:t>
      </w:r>
      <w:proofErr w:type="gramEnd"/>
    </w:p>
    <w:p w:rsidR="0044442A" w:rsidRPr="00406F0F" w:rsidRDefault="0044442A" w:rsidP="0044442A">
      <w:pPr>
        <w:shd w:val="clear" w:color="auto" w:fill="FFFFFF"/>
        <w:spacing w:before="163"/>
        <w:ind w:right="5"/>
        <w:jc w:val="both"/>
        <w:rPr>
          <w:color w:val="000000"/>
          <w:spacing w:val="-3"/>
          <w:w w:val="103"/>
          <w:sz w:val="28"/>
          <w:szCs w:val="28"/>
        </w:rPr>
      </w:pPr>
      <w:r w:rsidRPr="00406F0F">
        <w:rPr>
          <w:color w:val="000000"/>
          <w:spacing w:val="-3"/>
          <w:w w:val="103"/>
          <w:sz w:val="28"/>
          <w:szCs w:val="28"/>
        </w:rPr>
        <w:t>РЕШИЛ:</w:t>
      </w:r>
    </w:p>
    <w:p w:rsidR="0044442A" w:rsidRPr="00406F0F" w:rsidRDefault="0044442A" w:rsidP="0044442A">
      <w:pPr>
        <w:ind w:firstLine="720"/>
        <w:jc w:val="both"/>
        <w:rPr>
          <w:sz w:val="28"/>
          <w:szCs w:val="28"/>
        </w:rPr>
      </w:pPr>
    </w:p>
    <w:p w:rsidR="0044442A" w:rsidRPr="001561FC" w:rsidRDefault="0044442A" w:rsidP="008B76DA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561FC">
        <w:rPr>
          <w:sz w:val="28"/>
          <w:szCs w:val="28"/>
        </w:rPr>
        <w:t>Установить   и ввести в действие на территории муниципального образования Устюжанинского  сельсовета  ставки земельного налога в соответствии с приложением №1.</w:t>
      </w:r>
    </w:p>
    <w:p w:rsidR="0044442A" w:rsidRPr="001561FC" w:rsidRDefault="0044442A" w:rsidP="008B76DA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color w:val="000000"/>
          <w:spacing w:val="-13"/>
          <w:sz w:val="28"/>
          <w:szCs w:val="28"/>
        </w:rPr>
      </w:pPr>
      <w:r w:rsidRPr="001561FC">
        <w:rPr>
          <w:color w:val="000000"/>
          <w:spacing w:val="-3"/>
          <w:w w:val="103"/>
          <w:sz w:val="28"/>
          <w:szCs w:val="28"/>
        </w:rPr>
        <w:t xml:space="preserve"> Установить  следующие сроки и порядок уплаты земельного налога:</w:t>
      </w:r>
    </w:p>
    <w:p w:rsidR="00A1747D" w:rsidRPr="000F3BE5" w:rsidRDefault="008B76DA" w:rsidP="00A174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3"/>
          <w:w w:val="103"/>
          <w:sz w:val="28"/>
          <w:szCs w:val="28"/>
        </w:rPr>
        <w:t xml:space="preserve">    </w:t>
      </w:r>
      <w:r w:rsidR="0044442A" w:rsidRPr="001561FC">
        <w:rPr>
          <w:color w:val="000000"/>
          <w:spacing w:val="-3"/>
          <w:w w:val="103"/>
          <w:sz w:val="28"/>
          <w:szCs w:val="28"/>
        </w:rPr>
        <w:t>2.1.</w:t>
      </w:r>
      <w:r w:rsidR="00A1747D">
        <w:rPr>
          <w:color w:val="000000"/>
          <w:spacing w:val="-3"/>
          <w:w w:val="103"/>
          <w:sz w:val="28"/>
          <w:szCs w:val="28"/>
        </w:rPr>
        <w:t xml:space="preserve"> исключен;</w:t>
      </w:r>
    </w:p>
    <w:p w:rsidR="00761838" w:rsidRPr="00B61AD3" w:rsidRDefault="00A1747D" w:rsidP="00A1747D">
      <w:pPr>
        <w:autoSpaceDE w:val="0"/>
        <w:autoSpaceDN w:val="0"/>
        <w:adjustRightInd w:val="0"/>
        <w:jc w:val="both"/>
        <w:rPr>
          <w:szCs w:val="24"/>
        </w:rPr>
      </w:pPr>
      <w:r>
        <w:rPr>
          <w:sz w:val="28"/>
          <w:szCs w:val="28"/>
        </w:rPr>
        <w:t xml:space="preserve">    </w:t>
      </w:r>
      <w:r w:rsidR="00761838">
        <w:rPr>
          <w:sz w:val="28"/>
          <w:szCs w:val="28"/>
        </w:rPr>
        <w:t>2</w:t>
      </w:r>
      <w:r w:rsidR="00761838" w:rsidRPr="000F3BE5">
        <w:rPr>
          <w:sz w:val="28"/>
          <w:szCs w:val="28"/>
        </w:rPr>
        <w:t>.2.</w:t>
      </w:r>
      <w:r>
        <w:rPr>
          <w:sz w:val="28"/>
          <w:szCs w:val="28"/>
        </w:rPr>
        <w:t xml:space="preserve"> исключен;</w:t>
      </w:r>
    </w:p>
    <w:p w:rsidR="00A1747D" w:rsidRDefault="0044442A" w:rsidP="00A1747D">
      <w:pPr>
        <w:rPr>
          <w:sz w:val="28"/>
          <w:szCs w:val="28"/>
        </w:rPr>
      </w:pPr>
      <w:r w:rsidRPr="001561FC">
        <w:rPr>
          <w:sz w:val="28"/>
          <w:szCs w:val="28"/>
        </w:rPr>
        <w:t xml:space="preserve">  </w:t>
      </w:r>
      <w:r w:rsidR="00A1747D">
        <w:rPr>
          <w:sz w:val="28"/>
          <w:szCs w:val="28"/>
        </w:rPr>
        <w:t xml:space="preserve">   </w:t>
      </w:r>
      <w:r w:rsidR="00283849" w:rsidRPr="001561FC">
        <w:rPr>
          <w:sz w:val="28"/>
          <w:szCs w:val="28"/>
        </w:rPr>
        <w:t>2.</w:t>
      </w:r>
      <w:r w:rsidR="00A1747D">
        <w:rPr>
          <w:sz w:val="28"/>
          <w:szCs w:val="28"/>
        </w:rPr>
        <w:t>3</w:t>
      </w:r>
      <w:r w:rsidR="00283849" w:rsidRPr="001561FC">
        <w:rPr>
          <w:sz w:val="28"/>
          <w:szCs w:val="28"/>
        </w:rPr>
        <w:t xml:space="preserve"> </w:t>
      </w:r>
      <w:r w:rsidR="00A1747D">
        <w:rPr>
          <w:sz w:val="28"/>
          <w:szCs w:val="28"/>
        </w:rPr>
        <w:t>исключен</w:t>
      </w:r>
    </w:p>
    <w:p w:rsidR="001F06D0" w:rsidRPr="001561FC" w:rsidRDefault="008B76DA" w:rsidP="001F06D0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44442A" w:rsidRPr="001561FC">
        <w:rPr>
          <w:sz w:val="28"/>
          <w:szCs w:val="28"/>
        </w:rPr>
        <w:t>.</w:t>
      </w:r>
      <w:r w:rsidR="001F06D0">
        <w:rPr>
          <w:sz w:val="28"/>
          <w:szCs w:val="28"/>
        </w:rPr>
        <w:t xml:space="preserve"> исключен;</w:t>
      </w:r>
    </w:p>
    <w:p w:rsidR="001F06D0" w:rsidRPr="001561FC" w:rsidRDefault="00A1747D" w:rsidP="001F06D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76DA">
        <w:rPr>
          <w:sz w:val="28"/>
          <w:szCs w:val="28"/>
        </w:rPr>
        <w:t>4</w:t>
      </w:r>
      <w:r w:rsidR="0044442A" w:rsidRPr="001561FC">
        <w:rPr>
          <w:sz w:val="28"/>
          <w:szCs w:val="28"/>
        </w:rPr>
        <w:t>.</w:t>
      </w:r>
      <w:r w:rsidR="001F06D0">
        <w:rPr>
          <w:sz w:val="28"/>
          <w:szCs w:val="28"/>
        </w:rPr>
        <w:t>исключен;</w:t>
      </w:r>
    </w:p>
    <w:p w:rsidR="0044442A" w:rsidRPr="001561FC" w:rsidRDefault="0044442A" w:rsidP="0044442A">
      <w:pPr>
        <w:shd w:val="clear" w:color="auto" w:fill="FFFFFF"/>
        <w:ind w:right="14"/>
        <w:jc w:val="both"/>
        <w:rPr>
          <w:sz w:val="28"/>
          <w:szCs w:val="28"/>
        </w:rPr>
      </w:pPr>
      <w:r w:rsidRPr="001561FC">
        <w:rPr>
          <w:sz w:val="28"/>
          <w:szCs w:val="28"/>
        </w:rPr>
        <w:t xml:space="preserve">         </w:t>
      </w:r>
      <w:r w:rsidR="008B76DA">
        <w:rPr>
          <w:sz w:val="28"/>
          <w:szCs w:val="28"/>
        </w:rPr>
        <w:t>5</w:t>
      </w:r>
      <w:r w:rsidRPr="001561FC">
        <w:rPr>
          <w:sz w:val="28"/>
          <w:szCs w:val="28"/>
        </w:rPr>
        <w:t>. Уменьшение налоговой базы на не облагаемую налогом сумму для налогоплательщиков - ф</w:t>
      </w:r>
      <w:r w:rsidR="008B76DA">
        <w:rPr>
          <w:sz w:val="28"/>
          <w:szCs w:val="28"/>
        </w:rPr>
        <w:t>изических лиц, указанных в п.5 ст. 391 Налогового кодекса РФ</w:t>
      </w:r>
      <w:proofErr w:type="gramStart"/>
      <w:r w:rsidR="008B76DA">
        <w:rPr>
          <w:sz w:val="28"/>
          <w:szCs w:val="28"/>
        </w:rPr>
        <w:t xml:space="preserve"> ,</w:t>
      </w:r>
      <w:proofErr w:type="gramEnd"/>
      <w:r w:rsidRPr="001561FC">
        <w:rPr>
          <w:sz w:val="28"/>
          <w:szCs w:val="28"/>
        </w:rPr>
        <w:t>предоставляется в отношении только одного земельного участка, находящегося на территории муниципального образования Устюжанинского сельсовета, по выбору налогоплательщика.</w:t>
      </w:r>
    </w:p>
    <w:p w:rsidR="0044442A" w:rsidRPr="008B76DA" w:rsidRDefault="008B76DA" w:rsidP="008B76DA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8B76DA">
        <w:rPr>
          <w:sz w:val="28"/>
          <w:szCs w:val="28"/>
        </w:rPr>
        <w:t>.Если налогоплательщи</w:t>
      </w:r>
      <w:proofErr w:type="gramStart"/>
      <w:r w:rsidRPr="008B76DA">
        <w:rPr>
          <w:sz w:val="28"/>
          <w:szCs w:val="28"/>
        </w:rPr>
        <w:t>к-</w:t>
      </w:r>
      <w:proofErr w:type="gramEnd"/>
      <w:r w:rsidRPr="008B76DA">
        <w:rPr>
          <w:sz w:val="28"/>
          <w:szCs w:val="28"/>
        </w:rPr>
        <w:t xml:space="preserve"> физическое лицо, имеющий право на налоговую льготу,</w:t>
      </w:r>
      <w:r>
        <w:rPr>
          <w:sz w:val="28"/>
          <w:szCs w:val="28"/>
        </w:rPr>
        <w:t xml:space="preserve"> </w:t>
      </w:r>
      <w:r w:rsidRPr="008B76DA">
        <w:rPr>
          <w:sz w:val="28"/>
          <w:szCs w:val="28"/>
        </w:rPr>
        <w:t>не представил в налоговый орган заявление о предоставлении налоговой льготы,</w:t>
      </w:r>
      <w:r>
        <w:rPr>
          <w:sz w:val="28"/>
          <w:szCs w:val="28"/>
        </w:rPr>
        <w:t xml:space="preserve"> </w:t>
      </w:r>
      <w:r w:rsidRPr="008B76DA">
        <w:rPr>
          <w:sz w:val="28"/>
          <w:szCs w:val="28"/>
        </w:rPr>
        <w:t>налоговая льгота предоставляется на основании сведений,</w:t>
      </w:r>
      <w:r>
        <w:rPr>
          <w:sz w:val="28"/>
          <w:szCs w:val="28"/>
        </w:rPr>
        <w:t xml:space="preserve"> </w:t>
      </w:r>
      <w:r w:rsidRPr="008B76DA">
        <w:rPr>
          <w:sz w:val="28"/>
          <w:szCs w:val="28"/>
        </w:rPr>
        <w:t xml:space="preserve">полученных налоговым органом в соответствии Налогового кодекса РФ и другими федеральными законами. </w:t>
      </w:r>
    </w:p>
    <w:p w:rsidR="008B76DA" w:rsidRPr="008B76DA" w:rsidRDefault="0044442A" w:rsidP="008B76DA">
      <w:pPr>
        <w:pStyle w:val="a9"/>
        <w:rPr>
          <w:sz w:val="28"/>
          <w:szCs w:val="28"/>
        </w:rPr>
      </w:pPr>
      <w:r w:rsidRPr="008B76DA">
        <w:rPr>
          <w:sz w:val="28"/>
          <w:szCs w:val="28"/>
        </w:rPr>
        <w:t xml:space="preserve">   </w:t>
      </w:r>
    </w:p>
    <w:p w:rsidR="008D048D" w:rsidRDefault="0044442A" w:rsidP="008B76DA">
      <w:pPr>
        <w:tabs>
          <w:tab w:val="left" w:pos="945"/>
        </w:tabs>
        <w:rPr>
          <w:sz w:val="28"/>
          <w:szCs w:val="28"/>
        </w:rPr>
      </w:pPr>
      <w:r w:rsidRPr="001561FC">
        <w:rPr>
          <w:sz w:val="28"/>
          <w:szCs w:val="28"/>
        </w:rPr>
        <w:t xml:space="preserve"> </w:t>
      </w:r>
      <w:r w:rsidR="008D048D">
        <w:rPr>
          <w:sz w:val="28"/>
          <w:szCs w:val="28"/>
        </w:rPr>
        <w:t>7.С момента вступления данного решения в силу признать утратившим силу:</w:t>
      </w:r>
    </w:p>
    <w:p w:rsidR="008B76DA" w:rsidRDefault="008B76DA" w:rsidP="008B76DA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 xml:space="preserve">        7.1.решение Совета депутатов Устюжанинского сельсовета  пятого созыва от 25.04.2018г. № 109 «Об определении налоговых ставок, порядка и срока уплаты земельного налога»;</w:t>
      </w:r>
    </w:p>
    <w:p w:rsidR="008B76DA" w:rsidRPr="008D048D" w:rsidRDefault="008B76DA" w:rsidP="008B76DA">
      <w:pPr>
        <w:shd w:val="clear" w:color="auto" w:fill="FFFFFF"/>
        <w:ind w:right="5"/>
        <w:rPr>
          <w:color w:val="000000"/>
          <w:spacing w:val="-8"/>
          <w:w w:val="103"/>
          <w:sz w:val="28"/>
          <w:szCs w:val="28"/>
        </w:rPr>
      </w:pPr>
      <w:r>
        <w:rPr>
          <w:sz w:val="28"/>
          <w:szCs w:val="28"/>
        </w:rPr>
        <w:t xml:space="preserve">       7.2. решение Совета депутатов Устюжанинского сельсовета  от 23.10.2018 № 120 «</w:t>
      </w:r>
      <w:r w:rsidRPr="00CD6013">
        <w:rPr>
          <w:color w:val="000000"/>
          <w:spacing w:val="-8"/>
          <w:w w:val="103"/>
          <w:sz w:val="28"/>
          <w:szCs w:val="28"/>
        </w:rPr>
        <w:t>О внесении изменений в решение № 109 от 25.04.2018г «Об определении налоговых ставок,</w:t>
      </w:r>
      <w:r>
        <w:rPr>
          <w:color w:val="000000"/>
          <w:spacing w:val="-8"/>
          <w:w w:val="103"/>
          <w:sz w:val="28"/>
          <w:szCs w:val="28"/>
        </w:rPr>
        <w:t xml:space="preserve"> </w:t>
      </w:r>
      <w:r w:rsidRPr="00CD6013">
        <w:rPr>
          <w:color w:val="000000"/>
          <w:spacing w:val="-8"/>
          <w:w w:val="103"/>
          <w:sz w:val="28"/>
          <w:szCs w:val="28"/>
        </w:rPr>
        <w:t>порядка и срока уплаты земельного налога»</w:t>
      </w:r>
      <w:r w:rsidRPr="008D048D">
        <w:rPr>
          <w:color w:val="000000"/>
          <w:spacing w:val="-8"/>
          <w:w w:val="103"/>
          <w:sz w:val="28"/>
          <w:szCs w:val="28"/>
        </w:rPr>
        <w:t>»</w:t>
      </w:r>
    </w:p>
    <w:p w:rsidR="008B76DA" w:rsidRDefault="008B76DA" w:rsidP="008B76DA">
      <w:pPr>
        <w:pStyle w:val="a9"/>
        <w:rPr>
          <w:w w:val="103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7.3.решение Совета депутатов Устюжанинского сельсовета  от 05.06.2019г </w:t>
      </w:r>
      <w:r w:rsidR="00F20652">
        <w:rPr>
          <w:sz w:val="28"/>
          <w:szCs w:val="28"/>
        </w:rPr>
        <w:t xml:space="preserve"> № 138 </w:t>
      </w:r>
      <w:r>
        <w:rPr>
          <w:sz w:val="28"/>
          <w:szCs w:val="28"/>
        </w:rPr>
        <w:t>«</w:t>
      </w:r>
      <w:r w:rsidRPr="00E779F3">
        <w:rPr>
          <w:w w:val="103"/>
          <w:sz w:val="28"/>
          <w:szCs w:val="28"/>
        </w:rPr>
        <w:t>О внесении изменений в решение № 109 от 25.04.2018г «Об определении налоговых ставок, порядка и срока уплаты земельного налога»</w:t>
      </w:r>
      <w:r>
        <w:rPr>
          <w:w w:val="103"/>
          <w:sz w:val="28"/>
          <w:szCs w:val="28"/>
        </w:rPr>
        <w:t xml:space="preserve"> </w:t>
      </w:r>
      <w:r w:rsidRPr="00E779F3">
        <w:rPr>
          <w:w w:val="103"/>
          <w:sz w:val="28"/>
          <w:szCs w:val="28"/>
        </w:rPr>
        <w:t xml:space="preserve">(с </w:t>
      </w:r>
      <w:r>
        <w:rPr>
          <w:w w:val="103"/>
          <w:sz w:val="28"/>
          <w:szCs w:val="28"/>
        </w:rPr>
        <w:t>и</w:t>
      </w:r>
      <w:r w:rsidRPr="00E779F3">
        <w:rPr>
          <w:w w:val="103"/>
          <w:sz w:val="28"/>
          <w:szCs w:val="28"/>
        </w:rPr>
        <w:t>зменениями, внесенными решением Совета депутатов Устюжанинского сельсовета Ордынского района</w:t>
      </w:r>
      <w:r>
        <w:rPr>
          <w:w w:val="103"/>
          <w:sz w:val="28"/>
          <w:szCs w:val="28"/>
        </w:rPr>
        <w:t xml:space="preserve"> </w:t>
      </w:r>
      <w:r w:rsidRPr="00E779F3">
        <w:rPr>
          <w:w w:val="103"/>
          <w:sz w:val="28"/>
          <w:szCs w:val="28"/>
        </w:rPr>
        <w:t xml:space="preserve"> Новосибирской области </w:t>
      </w:r>
      <w:proofErr w:type="gramEnd"/>
    </w:p>
    <w:p w:rsidR="008B76DA" w:rsidRPr="00E779F3" w:rsidRDefault="008B76DA" w:rsidP="008B76DA">
      <w:pPr>
        <w:pStyle w:val="a9"/>
        <w:rPr>
          <w:w w:val="103"/>
          <w:sz w:val="28"/>
          <w:szCs w:val="28"/>
        </w:rPr>
      </w:pPr>
      <w:r w:rsidRPr="00E779F3">
        <w:rPr>
          <w:w w:val="103"/>
          <w:sz w:val="28"/>
          <w:szCs w:val="28"/>
        </w:rPr>
        <w:t>от 23.10.2018г. № 120)</w:t>
      </w:r>
      <w:r>
        <w:rPr>
          <w:w w:val="103"/>
          <w:sz w:val="28"/>
          <w:szCs w:val="28"/>
        </w:rPr>
        <w:t>».</w:t>
      </w:r>
    </w:p>
    <w:p w:rsidR="001561FC" w:rsidRDefault="008B76DA" w:rsidP="001561FC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3A81">
        <w:rPr>
          <w:sz w:val="28"/>
          <w:szCs w:val="28"/>
        </w:rPr>
        <w:t>8</w:t>
      </w:r>
      <w:r w:rsidR="001561FC" w:rsidRPr="00155F57">
        <w:rPr>
          <w:sz w:val="28"/>
          <w:szCs w:val="28"/>
        </w:rPr>
        <w:t>. Опубликовать настоящее решение  в периодическом печатном органе Устюжанинского сельсовета «</w:t>
      </w:r>
      <w:proofErr w:type="spellStart"/>
      <w:r w:rsidR="001561FC" w:rsidRPr="00155F57">
        <w:rPr>
          <w:sz w:val="28"/>
          <w:szCs w:val="28"/>
        </w:rPr>
        <w:t>Устюжанинский</w:t>
      </w:r>
      <w:proofErr w:type="spellEnd"/>
      <w:r w:rsidR="001561FC" w:rsidRPr="00155F57">
        <w:rPr>
          <w:sz w:val="28"/>
          <w:szCs w:val="28"/>
        </w:rPr>
        <w:t xml:space="preserve"> вестник» и на сайте администрации Устюжанинского сельсовета.</w:t>
      </w:r>
    </w:p>
    <w:p w:rsidR="002D6842" w:rsidRPr="002D6842" w:rsidRDefault="008B76DA" w:rsidP="002D6842">
      <w:pPr>
        <w:ind w:left="6"/>
        <w:rPr>
          <w:sz w:val="28"/>
          <w:szCs w:val="28"/>
        </w:rPr>
      </w:pPr>
      <w:r>
        <w:rPr>
          <w:sz w:val="28"/>
          <w:szCs w:val="28"/>
        </w:rPr>
        <w:t xml:space="preserve">     9.</w:t>
      </w:r>
      <w:r w:rsidR="002D6842" w:rsidRPr="002D6842">
        <w:rPr>
          <w:szCs w:val="24"/>
        </w:rPr>
        <w:t xml:space="preserve"> </w:t>
      </w:r>
      <w:r w:rsidR="002D6842" w:rsidRPr="002D6842">
        <w:rPr>
          <w:sz w:val="28"/>
          <w:szCs w:val="28"/>
        </w:rPr>
        <w:t>Настоящее решение   вступает в силу по истечении одного месяца с  момента официального опубликования, но не ранее 1 января 20</w:t>
      </w:r>
      <w:r w:rsidR="002D6842">
        <w:rPr>
          <w:sz w:val="28"/>
          <w:szCs w:val="28"/>
        </w:rPr>
        <w:t>20</w:t>
      </w:r>
      <w:r w:rsidR="002D6842" w:rsidRPr="002D6842">
        <w:rPr>
          <w:sz w:val="28"/>
          <w:szCs w:val="28"/>
        </w:rPr>
        <w:t xml:space="preserve"> года.</w:t>
      </w:r>
    </w:p>
    <w:p w:rsidR="008B76DA" w:rsidRPr="00155F57" w:rsidRDefault="008B76DA" w:rsidP="001561FC">
      <w:pPr>
        <w:tabs>
          <w:tab w:val="left" w:pos="945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561FC" w:rsidTr="00CD61FF">
        <w:tc>
          <w:tcPr>
            <w:tcW w:w="4785" w:type="dxa"/>
          </w:tcPr>
          <w:p w:rsidR="001561FC" w:rsidRPr="00155F57" w:rsidRDefault="001561FC" w:rsidP="00CD6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61FC" w:rsidRPr="00155F57" w:rsidRDefault="001561FC" w:rsidP="00CD6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61FC" w:rsidRPr="00155F57" w:rsidRDefault="001561FC" w:rsidP="00CD61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55F57">
              <w:rPr>
                <w:sz w:val="28"/>
                <w:szCs w:val="28"/>
                <w:lang w:eastAsia="en-US"/>
              </w:rPr>
              <w:t xml:space="preserve">Председатель Совета депутатов Устюжанинского сельсовета Ордынского района Новосибирской области </w:t>
            </w:r>
          </w:p>
          <w:p w:rsidR="001561FC" w:rsidRPr="00155F57" w:rsidRDefault="001561FC" w:rsidP="00CD61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55F57">
              <w:rPr>
                <w:sz w:val="28"/>
                <w:szCs w:val="28"/>
                <w:lang w:eastAsia="en-US"/>
              </w:rPr>
              <w:t xml:space="preserve">_____________  Н.Л. </w:t>
            </w:r>
            <w:proofErr w:type="spellStart"/>
            <w:r w:rsidRPr="00155F57">
              <w:rPr>
                <w:sz w:val="28"/>
                <w:szCs w:val="28"/>
                <w:lang w:eastAsia="en-US"/>
              </w:rPr>
              <w:t>Пелюшенко</w:t>
            </w:r>
            <w:proofErr w:type="spellEnd"/>
          </w:p>
        </w:tc>
        <w:tc>
          <w:tcPr>
            <w:tcW w:w="4786" w:type="dxa"/>
          </w:tcPr>
          <w:p w:rsidR="001561FC" w:rsidRPr="00155F57" w:rsidRDefault="001561FC" w:rsidP="00CD6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61FC" w:rsidRPr="00155F57" w:rsidRDefault="001561FC" w:rsidP="00CD6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61FC" w:rsidRPr="00155F57" w:rsidRDefault="001561FC" w:rsidP="00CD61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55F57">
              <w:rPr>
                <w:sz w:val="28"/>
                <w:szCs w:val="28"/>
                <w:lang w:eastAsia="en-US"/>
              </w:rPr>
              <w:t>Глава Устюжанинского сельсовета Ордынского района</w:t>
            </w:r>
          </w:p>
          <w:p w:rsidR="001561FC" w:rsidRPr="00155F57" w:rsidRDefault="001561FC" w:rsidP="00CD61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55F57">
              <w:rPr>
                <w:sz w:val="28"/>
                <w:szCs w:val="28"/>
                <w:lang w:eastAsia="en-US"/>
              </w:rPr>
              <w:t xml:space="preserve"> Новосибирской области </w:t>
            </w:r>
          </w:p>
          <w:p w:rsidR="001561FC" w:rsidRPr="00155F57" w:rsidRDefault="001561FC" w:rsidP="00CD6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61FC" w:rsidRPr="00155F57" w:rsidRDefault="001561FC" w:rsidP="00CD61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55F57">
              <w:rPr>
                <w:sz w:val="28"/>
                <w:szCs w:val="28"/>
                <w:lang w:eastAsia="en-US"/>
              </w:rPr>
              <w:t xml:space="preserve">_________________ К.Д. </w:t>
            </w:r>
            <w:proofErr w:type="spellStart"/>
            <w:r w:rsidRPr="00155F57">
              <w:rPr>
                <w:sz w:val="28"/>
                <w:szCs w:val="28"/>
                <w:lang w:eastAsia="en-US"/>
              </w:rPr>
              <w:t>Козляев</w:t>
            </w:r>
            <w:proofErr w:type="spellEnd"/>
          </w:p>
          <w:p w:rsidR="001561FC" w:rsidRPr="00155F57" w:rsidRDefault="001561FC" w:rsidP="00CD61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F06D0" w:rsidRDefault="001F06D0" w:rsidP="0044442A">
      <w:pPr>
        <w:widowControl w:val="0"/>
        <w:autoSpaceDE w:val="0"/>
        <w:autoSpaceDN w:val="0"/>
        <w:adjustRightInd w:val="0"/>
        <w:ind w:left="75"/>
        <w:jc w:val="right"/>
        <w:rPr>
          <w:szCs w:val="24"/>
        </w:rPr>
      </w:pPr>
    </w:p>
    <w:p w:rsidR="001F06D0" w:rsidRDefault="001F06D0" w:rsidP="0044442A">
      <w:pPr>
        <w:widowControl w:val="0"/>
        <w:autoSpaceDE w:val="0"/>
        <w:autoSpaceDN w:val="0"/>
        <w:adjustRightInd w:val="0"/>
        <w:ind w:left="75"/>
        <w:jc w:val="right"/>
        <w:rPr>
          <w:szCs w:val="24"/>
        </w:rPr>
      </w:pPr>
    </w:p>
    <w:p w:rsidR="00A1747D" w:rsidRDefault="00A1747D" w:rsidP="0044442A">
      <w:pPr>
        <w:widowControl w:val="0"/>
        <w:autoSpaceDE w:val="0"/>
        <w:autoSpaceDN w:val="0"/>
        <w:adjustRightInd w:val="0"/>
        <w:ind w:left="75"/>
        <w:jc w:val="right"/>
        <w:rPr>
          <w:szCs w:val="24"/>
        </w:rPr>
      </w:pPr>
    </w:p>
    <w:p w:rsidR="00A1747D" w:rsidRDefault="00A1747D" w:rsidP="0044442A">
      <w:pPr>
        <w:widowControl w:val="0"/>
        <w:autoSpaceDE w:val="0"/>
        <w:autoSpaceDN w:val="0"/>
        <w:adjustRightInd w:val="0"/>
        <w:ind w:left="75"/>
        <w:jc w:val="right"/>
        <w:rPr>
          <w:szCs w:val="24"/>
        </w:rPr>
      </w:pPr>
    </w:p>
    <w:p w:rsidR="00A1747D" w:rsidRDefault="00A1747D" w:rsidP="0044442A">
      <w:pPr>
        <w:widowControl w:val="0"/>
        <w:autoSpaceDE w:val="0"/>
        <w:autoSpaceDN w:val="0"/>
        <w:adjustRightInd w:val="0"/>
        <w:ind w:left="75"/>
        <w:jc w:val="right"/>
        <w:rPr>
          <w:szCs w:val="24"/>
        </w:rPr>
      </w:pPr>
    </w:p>
    <w:p w:rsidR="00A1747D" w:rsidRDefault="00A1747D" w:rsidP="0044442A">
      <w:pPr>
        <w:widowControl w:val="0"/>
        <w:autoSpaceDE w:val="0"/>
        <w:autoSpaceDN w:val="0"/>
        <w:adjustRightInd w:val="0"/>
        <w:ind w:left="75"/>
        <w:jc w:val="right"/>
        <w:rPr>
          <w:szCs w:val="24"/>
        </w:rPr>
      </w:pPr>
    </w:p>
    <w:p w:rsidR="00A1747D" w:rsidRDefault="00A1747D" w:rsidP="0044442A">
      <w:pPr>
        <w:widowControl w:val="0"/>
        <w:autoSpaceDE w:val="0"/>
        <w:autoSpaceDN w:val="0"/>
        <w:adjustRightInd w:val="0"/>
        <w:ind w:left="75"/>
        <w:jc w:val="right"/>
        <w:rPr>
          <w:szCs w:val="24"/>
        </w:rPr>
      </w:pPr>
    </w:p>
    <w:p w:rsidR="00A1747D" w:rsidRDefault="00A1747D" w:rsidP="0044442A">
      <w:pPr>
        <w:widowControl w:val="0"/>
        <w:autoSpaceDE w:val="0"/>
        <w:autoSpaceDN w:val="0"/>
        <w:adjustRightInd w:val="0"/>
        <w:ind w:left="75"/>
        <w:jc w:val="right"/>
        <w:rPr>
          <w:szCs w:val="24"/>
        </w:rPr>
      </w:pPr>
    </w:p>
    <w:p w:rsidR="00A1747D" w:rsidRDefault="00A1747D" w:rsidP="0044442A">
      <w:pPr>
        <w:widowControl w:val="0"/>
        <w:autoSpaceDE w:val="0"/>
        <w:autoSpaceDN w:val="0"/>
        <w:adjustRightInd w:val="0"/>
        <w:ind w:left="75"/>
        <w:jc w:val="right"/>
        <w:rPr>
          <w:szCs w:val="24"/>
        </w:rPr>
      </w:pPr>
    </w:p>
    <w:p w:rsidR="00A1747D" w:rsidRDefault="00A1747D" w:rsidP="0044442A">
      <w:pPr>
        <w:widowControl w:val="0"/>
        <w:autoSpaceDE w:val="0"/>
        <w:autoSpaceDN w:val="0"/>
        <w:adjustRightInd w:val="0"/>
        <w:ind w:left="75"/>
        <w:jc w:val="right"/>
        <w:rPr>
          <w:szCs w:val="24"/>
        </w:rPr>
      </w:pPr>
    </w:p>
    <w:p w:rsidR="00A1747D" w:rsidRDefault="00A1747D" w:rsidP="0044442A">
      <w:pPr>
        <w:widowControl w:val="0"/>
        <w:autoSpaceDE w:val="0"/>
        <w:autoSpaceDN w:val="0"/>
        <w:adjustRightInd w:val="0"/>
        <w:ind w:left="75"/>
        <w:jc w:val="right"/>
        <w:rPr>
          <w:szCs w:val="24"/>
        </w:rPr>
      </w:pPr>
    </w:p>
    <w:p w:rsidR="00CC2CD9" w:rsidRDefault="00CC2CD9" w:rsidP="0044442A">
      <w:pPr>
        <w:widowControl w:val="0"/>
        <w:autoSpaceDE w:val="0"/>
        <w:autoSpaceDN w:val="0"/>
        <w:adjustRightInd w:val="0"/>
        <w:ind w:left="75"/>
        <w:jc w:val="right"/>
        <w:rPr>
          <w:szCs w:val="24"/>
        </w:rPr>
      </w:pPr>
    </w:p>
    <w:p w:rsidR="005C15E4" w:rsidRDefault="005C15E4" w:rsidP="0044442A">
      <w:pPr>
        <w:widowControl w:val="0"/>
        <w:autoSpaceDE w:val="0"/>
        <w:autoSpaceDN w:val="0"/>
        <w:adjustRightInd w:val="0"/>
        <w:ind w:left="75"/>
        <w:jc w:val="right"/>
        <w:rPr>
          <w:szCs w:val="24"/>
        </w:rPr>
      </w:pPr>
      <w:r w:rsidRPr="005C15E4">
        <w:rPr>
          <w:szCs w:val="24"/>
        </w:rPr>
        <w:lastRenderedPageBreak/>
        <w:t xml:space="preserve">Утверждено </w:t>
      </w:r>
    </w:p>
    <w:p w:rsidR="005C15E4" w:rsidRDefault="005C15E4" w:rsidP="0044442A">
      <w:pPr>
        <w:widowControl w:val="0"/>
        <w:autoSpaceDE w:val="0"/>
        <w:autoSpaceDN w:val="0"/>
        <w:adjustRightInd w:val="0"/>
        <w:ind w:left="75"/>
        <w:jc w:val="right"/>
        <w:rPr>
          <w:szCs w:val="24"/>
        </w:rPr>
      </w:pPr>
      <w:r w:rsidRPr="005C15E4">
        <w:rPr>
          <w:szCs w:val="24"/>
        </w:rPr>
        <w:t xml:space="preserve">решением </w:t>
      </w:r>
      <w:r>
        <w:rPr>
          <w:szCs w:val="24"/>
        </w:rPr>
        <w:t>С</w:t>
      </w:r>
      <w:r w:rsidRPr="005C15E4">
        <w:rPr>
          <w:szCs w:val="24"/>
        </w:rPr>
        <w:t xml:space="preserve">овета депутатов Устюжанинского сельсовета </w:t>
      </w:r>
    </w:p>
    <w:p w:rsidR="005C15E4" w:rsidRDefault="005C15E4" w:rsidP="0044442A">
      <w:pPr>
        <w:widowControl w:val="0"/>
        <w:autoSpaceDE w:val="0"/>
        <w:autoSpaceDN w:val="0"/>
        <w:adjustRightInd w:val="0"/>
        <w:ind w:left="75"/>
        <w:jc w:val="right"/>
        <w:rPr>
          <w:szCs w:val="24"/>
        </w:rPr>
      </w:pPr>
      <w:r>
        <w:rPr>
          <w:szCs w:val="24"/>
        </w:rPr>
        <w:t>О</w:t>
      </w:r>
      <w:r w:rsidRPr="005C15E4">
        <w:rPr>
          <w:szCs w:val="24"/>
        </w:rPr>
        <w:t xml:space="preserve">рдынского района </w:t>
      </w:r>
      <w:r>
        <w:rPr>
          <w:szCs w:val="24"/>
        </w:rPr>
        <w:t>Н</w:t>
      </w:r>
      <w:r w:rsidRPr="005C15E4">
        <w:rPr>
          <w:szCs w:val="24"/>
        </w:rPr>
        <w:t xml:space="preserve">овосибирской области </w:t>
      </w:r>
    </w:p>
    <w:p w:rsidR="008B76DA" w:rsidRDefault="008B76DA" w:rsidP="0044442A">
      <w:pPr>
        <w:widowControl w:val="0"/>
        <w:autoSpaceDE w:val="0"/>
        <w:autoSpaceDN w:val="0"/>
        <w:adjustRightInd w:val="0"/>
        <w:ind w:left="75"/>
        <w:jc w:val="center"/>
        <w:rPr>
          <w:b/>
          <w:sz w:val="28"/>
          <w:szCs w:val="28"/>
        </w:rPr>
      </w:pPr>
    </w:p>
    <w:p w:rsidR="008B76DA" w:rsidRDefault="008B76DA" w:rsidP="0044442A">
      <w:pPr>
        <w:widowControl w:val="0"/>
        <w:autoSpaceDE w:val="0"/>
        <w:autoSpaceDN w:val="0"/>
        <w:adjustRightInd w:val="0"/>
        <w:ind w:left="75"/>
        <w:jc w:val="center"/>
        <w:rPr>
          <w:b/>
          <w:sz w:val="28"/>
          <w:szCs w:val="28"/>
        </w:rPr>
      </w:pPr>
    </w:p>
    <w:p w:rsidR="0044442A" w:rsidRPr="00BA1DBF" w:rsidRDefault="0044442A" w:rsidP="0044442A">
      <w:pPr>
        <w:widowControl w:val="0"/>
        <w:autoSpaceDE w:val="0"/>
        <w:autoSpaceDN w:val="0"/>
        <w:adjustRightInd w:val="0"/>
        <w:ind w:left="75"/>
        <w:jc w:val="center"/>
        <w:rPr>
          <w:b/>
          <w:sz w:val="28"/>
          <w:szCs w:val="28"/>
        </w:rPr>
      </w:pPr>
      <w:r w:rsidRPr="00BA1DBF">
        <w:rPr>
          <w:b/>
          <w:sz w:val="28"/>
          <w:szCs w:val="28"/>
        </w:rPr>
        <w:t>СТАВКИ ЗЕМЕЛЬНОГО НАЛОГА</w:t>
      </w:r>
    </w:p>
    <w:p w:rsidR="00C074B7" w:rsidRDefault="00C074B7" w:rsidP="0044442A">
      <w:pPr>
        <w:widowControl w:val="0"/>
        <w:autoSpaceDE w:val="0"/>
        <w:autoSpaceDN w:val="0"/>
        <w:adjustRightInd w:val="0"/>
        <w:ind w:left="75"/>
        <w:jc w:val="right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00"/>
        <w:gridCol w:w="7059"/>
        <w:gridCol w:w="1612"/>
      </w:tblGrid>
      <w:tr w:rsidR="00C074B7" w:rsidTr="00B21B05">
        <w:tc>
          <w:tcPr>
            <w:tcW w:w="959" w:type="dxa"/>
          </w:tcPr>
          <w:p w:rsidR="00C074B7" w:rsidRPr="00960904" w:rsidRDefault="00C074B7" w:rsidP="00B21B05">
            <w:pPr>
              <w:jc w:val="center"/>
              <w:rPr>
                <w:sz w:val="24"/>
                <w:szCs w:val="24"/>
              </w:rPr>
            </w:pPr>
            <w:r w:rsidRPr="0096090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090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60904">
              <w:rPr>
                <w:sz w:val="24"/>
                <w:szCs w:val="24"/>
              </w:rPr>
              <w:t>/</w:t>
            </w:r>
            <w:proofErr w:type="spellStart"/>
            <w:r w:rsidRPr="0096090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</w:tcPr>
          <w:p w:rsidR="00C074B7" w:rsidRPr="00960904" w:rsidRDefault="00C074B7" w:rsidP="00B21B05">
            <w:pPr>
              <w:jc w:val="center"/>
              <w:rPr>
                <w:sz w:val="24"/>
                <w:szCs w:val="24"/>
              </w:rPr>
            </w:pPr>
            <w:r w:rsidRPr="00960904">
              <w:rPr>
                <w:sz w:val="24"/>
                <w:szCs w:val="24"/>
              </w:rPr>
              <w:t>Объект налогообложения</w:t>
            </w:r>
          </w:p>
        </w:tc>
        <w:tc>
          <w:tcPr>
            <w:tcW w:w="1666" w:type="dxa"/>
          </w:tcPr>
          <w:p w:rsidR="00C074B7" w:rsidRPr="00960904" w:rsidRDefault="00C074B7" w:rsidP="00B21B05">
            <w:pPr>
              <w:jc w:val="center"/>
              <w:rPr>
                <w:sz w:val="24"/>
                <w:szCs w:val="24"/>
              </w:rPr>
            </w:pPr>
            <w:r w:rsidRPr="00960904">
              <w:rPr>
                <w:sz w:val="24"/>
                <w:szCs w:val="24"/>
              </w:rPr>
              <w:t>Налоговая ставка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074B7" w:rsidTr="00B21B05">
        <w:tc>
          <w:tcPr>
            <w:tcW w:w="959" w:type="dxa"/>
          </w:tcPr>
          <w:p w:rsidR="00C074B7" w:rsidRPr="00960904" w:rsidRDefault="00C074B7" w:rsidP="00B21B05">
            <w:pPr>
              <w:jc w:val="center"/>
              <w:rPr>
                <w:sz w:val="24"/>
                <w:szCs w:val="24"/>
              </w:rPr>
            </w:pPr>
            <w:r w:rsidRPr="00960904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C074B7" w:rsidRPr="00960904" w:rsidRDefault="00C074B7" w:rsidP="00B21B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60904">
              <w:rPr>
                <w:rFonts w:eastAsiaTheme="minorHAnsi"/>
                <w:sz w:val="24"/>
                <w:szCs w:val="24"/>
                <w:lang w:eastAsia="en-US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C074B7" w:rsidRPr="00960904" w:rsidRDefault="00C074B7" w:rsidP="00B21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074B7" w:rsidRPr="00960904" w:rsidRDefault="00C074B7" w:rsidP="00B21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C074B7" w:rsidTr="00B21B05">
        <w:tc>
          <w:tcPr>
            <w:tcW w:w="959" w:type="dxa"/>
          </w:tcPr>
          <w:p w:rsidR="00C074B7" w:rsidRPr="00960904" w:rsidRDefault="00C074B7" w:rsidP="00B21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C074B7" w:rsidRDefault="00C074B7" w:rsidP="00B21B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Земельные участки, занятые </w:t>
            </w:r>
            <w:hyperlink r:id="rId8" w:history="1">
              <w:r w:rsidRPr="009060A8">
                <w:rPr>
                  <w:rFonts w:eastAsiaTheme="minorHAnsi"/>
                  <w:sz w:val="24"/>
                  <w:szCs w:val="24"/>
                  <w:lang w:eastAsia="en-US"/>
                </w:rPr>
                <w:t>жилищным фондом</w:t>
              </w:r>
            </w:hyperlink>
            <w:r w:rsidRPr="009060A8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hyperlink r:id="rId9" w:history="1">
              <w:r w:rsidRPr="009060A8">
                <w:rPr>
                  <w:rFonts w:eastAsiaTheme="minorHAnsi"/>
                  <w:sz w:val="24"/>
                  <w:szCs w:val="24"/>
                  <w:lang w:eastAsia="en-US"/>
                </w:rPr>
                <w:t>объектами инженерной инфраструктуры</w:t>
              </w:r>
            </w:hyperlink>
            <w:r w:rsidRPr="009060A8">
              <w:rPr>
                <w:rFonts w:eastAsiaTheme="minorHAnsi"/>
                <w:sz w:val="24"/>
                <w:szCs w:val="24"/>
                <w:lang w:eastAsia="en-US"/>
              </w:rPr>
              <w:t xml:space="preserve"> жил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  <w:proofErr w:type="gramEnd"/>
          </w:p>
          <w:p w:rsidR="00C074B7" w:rsidRPr="00960904" w:rsidRDefault="00C074B7" w:rsidP="00B21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074B7" w:rsidRPr="00960904" w:rsidRDefault="00C074B7" w:rsidP="00B21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C074B7" w:rsidTr="00B21B05">
        <w:tc>
          <w:tcPr>
            <w:tcW w:w="959" w:type="dxa"/>
          </w:tcPr>
          <w:p w:rsidR="00C074B7" w:rsidRPr="00960904" w:rsidRDefault="00C074B7" w:rsidP="00B21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C074B7" w:rsidRPr="009060A8" w:rsidRDefault="00C074B7" w:rsidP="00B21B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60A8">
              <w:rPr>
                <w:rFonts w:eastAsiaTheme="minorHAnsi"/>
                <w:sz w:val="24"/>
                <w:szCs w:val="24"/>
                <w:lang w:eastAsia="en-US"/>
              </w:rPr>
              <w:t xml:space="preserve">Земельные </w:t>
            </w:r>
            <w:proofErr w:type="gramStart"/>
            <w:r w:rsidRPr="009060A8">
              <w:rPr>
                <w:rFonts w:eastAsiaTheme="minorHAnsi"/>
                <w:sz w:val="24"/>
                <w:szCs w:val="24"/>
                <w:lang w:eastAsia="en-US"/>
              </w:rPr>
              <w:t>участки</w:t>
            </w:r>
            <w:proofErr w:type="gramEnd"/>
            <w:r w:rsidRPr="009060A8">
              <w:rPr>
                <w:rFonts w:eastAsiaTheme="minorHAnsi"/>
                <w:sz w:val="24"/>
                <w:szCs w:val="24"/>
                <w:lang w:eastAsia="en-US"/>
              </w:rPr>
              <w:t xml:space="preserve"> не используемые в предпринимательской деятельности, приобретенные (предоставленные) для ведения </w:t>
            </w:r>
            <w:hyperlink r:id="rId10" w:history="1">
              <w:r w:rsidRPr="009060A8">
                <w:rPr>
                  <w:rFonts w:eastAsiaTheme="minorHAnsi"/>
                  <w:sz w:val="24"/>
                  <w:szCs w:val="24"/>
                  <w:lang w:eastAsia="en-US"/>
                </w:rPr>
                <w:t>личного подсобного хозяйства</w:t>
              </w:r>
            </w:hyperlink>
            <w:r w:rsidRPr="009060A8">
              <w:rPr>
                <w:rFonts w:eastAsiaTheme="minorHAnsi"/>
                <w:sz w:val="24"/>
                <w:szCs w:val="24"/>
                <w:lang w:eastAsia="en-US"/>
              </w:rPr>
              <w:t xml:space="preserve">, садоводства или огородничества, а также земельные </w:t>
            </w:r>
            <w:hyperlink r:id="rId11" w:history="1">
              <w:r w:rsidRPr="009060A8">
                <w:rPr>
                  <w:rFonts w:eastAsiaTheme="minorHAnsi"/>
                  <w:sz w:val="24"/>
                  <w:szCs w:val="24"/>
                  <w:lang w:eastAsia="en-US"/>
                </w:rPr>
                <w:t>участки общего назначения</w:t>
              </w:r>
            </w:hyperlink>
            <w:r w:rsidRPr="009060A8">
              <w:rPr>
                <w:rFonts w:eastAsiaTheme="minorHAnsi"/>
                <w:sz w:val="24"/>
                <w:szCs w:val="24"/>
                <w:lang w:eastAsia="en-US"/>
              </w:rPr>
              <w:t xml:space="preserve">, предусмотренные Федеральным </w:t>
            </w:r>
            <w:hyperlink r:id="rId12" w:history="1">
              <w:r w:rsidRPr="009060A8">
                <w:rPr>
                  <w:rFonts w:eastAsiaTheme="minorHAnsi"/>
                  <w:sz w:val="24"/>
                  <w:szCs w:val="24"/>
                  <w:lang w:eastAsia="en-US"/>
                </w:rPr>
                <w:t>законом</w:t>
              </w:r>
            </w:hyperlink>
            <w:r w:rsidRPr="009060A8">
              <w:rPr>
                <w:rFonts w:eastAsiaTheme="minorHAnsi"/>
                <w:sz w:val="24"/>
                <w:szCs w:val="24"/>
                <w:lang w:eastAsia="en-US"/>
              </w:rPr>
              <w:t xml:space="preserve">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C074B7" w:rsidRPr="009060A8" w:rsidRDefault="00C074B7" w:rsidP="00B21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074B7" w:rsidRPr="00960904" w:rsidRDefault="00C074B7" w:rsidP="00B21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C074B7" w:rsidTr="00B21B05">
        <w:tc>
          <w:tcPr>
            <w:tcW w:w="959" w:type="dxa"/>
          </w:tcPr>
          <w:p w:rsidR="00C074B7" w:rsidRPr="00960904" w:rsidRDefault="00C074B7" w:rsidP="00B21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C074B7" w:rsidRPr="009060A8" w:rsidRDefault="00C074B7" w:rsidP="00B21B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60A8">
              <w:rPr>
                <w:rFonts w:eastAsiaTheme="minorHAnsi"/>
                <w:sz w:val="24"/>
                <w:szCs w:val="24"/>
                <w:lang w:eastAsia="en-US"/>
              </w:rPr>
              <w:t xml:space="preserve">Земельные участки, ограниченные в обороте в соответствии с </w:t>
            </w:r>
            <w:hyperlink r:id="rId13" w:history="1">
              <w:r w:rsidRPr="009060A8">
                <w:rPr>
                  <w:rFonts w:eastAsiaTheme="minorHAnsi"/>
                  <w:sz w:val="24"/>
                  <w:szCs w:val="24"/>
                  <w:lang w:eastAsia="en-US"/>
                </w:rPr>
                <w:t>законодательством</w:t>
              </w:r>
            </w:hyperlink>
            <w:r w:rsidRPr="009060A8">
              <w:rPr>
                <w:rFonts w:eastAsiaTheme="minorHAnsi"/>
                <w:sz w:val="24"/>
                <w:szCs w:val="24"/>
                <w:lang w:eastAsia="en-US"/>
              </w:rPr>
              <w:t xml:space="preserve"> Российской Федерации, предоставленные для обеспечения обороны, безопасности и таможенных нужд;</w:t>
            </w:r>
          </w:p>
          <w:p w:rsidR="00C074B7" w:rsidRPr="009060A8" w:rsidRDefault="00C074B7" w:rsidP="00B21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074B7" w:rsidRPr="00960904" w:rsidRDefault="00C074B7" w:rsidP="00B21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C074B7" w:rsidTr="00B21B05">
        <w:tc>
          <w:tcPr>
            <w:tcW w:w="959" w:type="dxa"/>
          </w:tcPr>
          <w:p w:rsidR="00C074B7" w:rsidRPr="00960904" w:rsidRDefault="00C074B7" w:rsidP="00B21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C074B7" w:rsidRPr="00960904" w:rsidRDefault="00C074B7" w:rsidP="00B2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земельные участки</w:t>
            </w:r>
          </w:p>
        </w:tc>
        <w:tc>
          <w:tcPr>
            <w:tcW w:w="1666" w:type="dxa"/>
          </w:tcPr>
          <w:p w:rsidR="00C074B7" w:rsidRPr="00960904" w:rsidRDefault="00C074B7" w:rsidP="00B21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C074B7" w:rsidTr="00B21B05">
        <w:tc>
          <w:tcPr>
            <w:tcW w:w="959" w:type="dxa"/>
          </w:tcPr>
          <w:p w:rsidR="00C074B7" w:rsidRPr="00960904" w:rsidRDefault="00C074B7" w:rsidP="00B21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C074B7" w:rsidRPr="00960904" w:rsidRDefault="00C074B7" w:rsidP="00B21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074B7" w:rsidRPr="00960904" w:rsidRDefault="00C074B7" w:rsidP="00B21B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74B7" w:rsidRDefault="00C074B7" w:rsidP="00C074B7">
      <w:pPr>
        <w:jc w:val="center"/>
        <w:rPr>
          <w:b/>
          <w:sz w:val="28"/>
          <w:szCs w:val="28"/>
        </w:rPr>
      </w:pPr>
    </w:p>
    <w:p w:rsidR="00C074B7" w:rsidRDefault="00C074B7" w:rsidP="00C074B7">
      <w:pPr>
        <w:jc w:val="center"/>
        <w:rPr>
          <w:b/>
          <w:sz w:val="28"/>
          <w:szCs w:val="28"/>
        </w:rPr>
      </w:pPr>
    </w:p>
    <w:p w:rsidR="00C074B7" w:rsidRPr="00960904" w:rsidRDefault="00C074B7" w:rsidP="00C074B7">
      <w:pPr>
        <w:jc w:val="center"/>
        <w:rPr>
          <w:b/>
          <w:sz w:val="28"/>
          <w:szCs w:val="28"/>
        </w:rPr>
      </w:pPr>
    </w:p>
    <w:p w:rsidR="0044442A" w:rsidRPr="00C074B7" w:rsidRDefault="0044442A" w:rsidP="00C074B7">
      <w:pPr>
        <w:rPr>
          <w:sz w:val="28"/>
          <w:szCs w:val="28"/>
        </w:rPr>
      </w:pPr>
    </w:p>
    <w:sectPr w:rsidR="0044442A" w:rsidRPr="00C074B7" w:rsidSect="000C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5D8" w:rsidRDefault="00CB15D8" w:rsidP="00921793">
      <w:r>
        <w:separator/>
      </w:r>
    </w:p>
  </w:endnote>
  <w:endnote w:type="continuationSeparator" w:id="0">
    <w:p w:rsidR="00CB15D8" w:rsidRDefault="00CB15D8" w:rsidP="00921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5D8" w:rsidRDefault="00CB15D8" w:rsidP="00921793">
      <w:r>
        <w:separator/>
      </w:r>
    </w:p>
  </w:footnote>
  <w:footnote w:type="continuationSeparator" w:id="0">
    <w:p w:rsidR="00CB15D8" w:rsidRDefault="00CB15D8" w:rsidP="00921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5C97"/>
    <w:multiLevelType w:val="hybridMultilevel"/>
    <w:tmpl w:val="A4EA46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42A"/>
    <w:rsid w:val="0007077E"/>
    <w:rsid w:val="000C1361"/>
    <w:rsid w:val="000C797B"/>
    <w:rsid w:val="000F4988"/>
    <w:rsid w:val="001062B8"/>
    <w:rsid w:val="001561FC"/>
    <w:rsid w:val="001C07CD"/>
    <w:rsid w:val="001F06D0"/>
    <w:rsid w:val="00273548"/>
    <w:rsid w:val="00280B1D"/>
    <w:rsid w:val="00283849"/>
    <w:rsid w:val="00296CE8"/>
    <w:rsid w:val="002B0DBD"/>
    <w:rsid w:val="002D6842"/>
    <w:rsid w:val="002E68D3"/>
    <w:rsid w:val="00312041"/>
    <w:rsid w:val="003268C9"/>
    <w:rsid w:val="00336EDD"/>
    <w:rsid w:val="003419C7"/>
    <w:rsid w:val="0035325F"/>
    <w:rsid w:val="003D3E40"/>
    <w:rsid w:val="003D4BAC"/>
    <w:rsid w:val="00406F0F"/>
    <w:rsid w:val="0044442A"/>
    <w:rsid w:val="004558FA"/>
    <w:rsid w:val="0047737E"/>
    <w:rsid w:val="004C0DA3"/>
    <w:rsid w:val="004D11B1"/>
    <w:rsid w:val="004D2BA0"/>
    <w:rsid w:val="00510424"/>
    <w:rsid w:val="005600F5"/>
    <w:rsid w:val="00572C4F"/>
    <w:rsid w:val="005B14A9"/>
    <w:rsid w:val="005B1CCB"/>
    <w:rsid w:val="005C15E4"/>
    <w:rsid w:val="005C31C9"/>
    <w:rsid w:val="005F48BC"/>
    <w:rsid w:val="00615D8D"/>
    <w:rsid w:val="00690E0E"/>
    <w:rsid w:val="00691722"/>
    <w:rsid w:val="00696722"/>
    <w:rsid w:val="006B25FB"/>
    <w:rsid w:val="006D141E"/>
    <w:rsid w:val="006F4100"/>
    <w:rsid w:val="0071587B"/>
    <w:rsid w:val="0073000E"/>
    <w:rsid w:val="00761838"/>
    <w:rsid w:val="00765ECE"/>
    <w:rsid w:val="008240E7"/>
    <w:rsid w:val="00837F93"/>
    <w:rsid w:val="008B76DA"/>
    <w:rsid w:val="008D048D"/>
    <w:rsid w:val="00910D06"/>
    <w:rsid w:val="00921793"/>
    <w:rsid w:val="0097112D"/>
    <w:rsid w:val="00976659"/>
    <w:rsid w:val="0099204E"/>
    <w:rsid w:val="00996ACD"/>
    <w:rsid w:val="00A017D7"/>
    <w:rsid w:val="00A07F08"/>
    <w:rsid w:val="00A13B2A"/>
    <w:rsid w:val="00A1747D"/>
    <w:rsid w:val="00A23641"/>
    <w:rsid w:val="00A55080"/>
    <w:rsid w:val="00A953E0"/>
    <w:rsid w:val="00A97761"/>
    <w:rsid w:val="00AE560D"/>
    <w:rsid w:val="00B000F8"/>
    <w:rsid w:val="00B006B0"/>
    <w:rsid w:val="00B0318A"/>
    <w:rsid w:val="00B52540"/>
    <w:rsid w:val="00B626AE"/>
    <w:rsid w:val="00BA1DBF"/>
    <w:rsid w:val="00BD5E7A"/>
    <w:rsid w:val="00BF31B7"/>
    <w:rsid w:val="00BF590E"/>
    <w:rsid w:val="00C07015"/>
    <w:rsid w:val="00C074B7"/>
    <w:rsid w:val="00CA3501"/>
    <w:rsid w:val="00CB15D8"/>
    <w:rsid w:val="00CC2CD9"/>
    <w:rsid w:val="00CC53C9"/>
    <w:rsid w:val="00D078A1"/>
    <w:rsid w:val="00DC0EE6"/>
    <w:rsid w:val="00E07943"/>
    <w:rsid w:val="00E166D6"/>
    <w:rsid w:val="00E624D5"/>
    <w:rsid w:val="00EB6FA4"/>
    <w:rsid w:val="00F20652"/>
    <w:rsid w:val="00F23A81"/>
    <w:rsid w:val="00FA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2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442A"/>
    <w:pPr>
      <w:keepNext/>
      <w:outlineLvl w:val="0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4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4442A"/>
    <w:pPr>
      <w:widowControl w:val="0"/>
      <w:shd w:val="clear" w:color="auto" w:fill="FFFFFF"/>
      <w:autoSpaceDE w:val="0"/>
      <w:autoSpaceDN w:val="0"/>
      <w:adjustRightInd w:val="0"/>
      <w:spacing w:before="173" w:line="288" w:lineRule="exact"/>
      <w:jc w:val="center"/>
    </w:pPr>
  </w:style>
  <w:style w:type="character" w:customStyle="1" w:styleId="a4">
    <w:name w:val="Название Знак"/>
    <w:basedOn w:val="a0"/>
    <w:link w:val="a3"/>
    <w:rsid w:val="0044442A"/>
    <w:rPr>
      <w:rFonts w:ascii="Times New Roman" w:eastAsia="Calibri" w:hAnsi="Times New Roman" w:cs="Times New Roman"/>
      <w:sz w:val="24"/>
      <w:szCs w:val="20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217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179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217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179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8B76D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A1747D"/>
    <w:pPr>
      <w:ind w:left="720"/>
      <w:contextualSpacing/>
    </w:pPr>
  </w:style>
  <w:style w:type="table" w:styleId="ab">
    <w:name w:val="Table Grid"/>
    <w:basedOn w:val="a1"/>
    <w:uiPriority w:val="59"/>
    <w:rsid w:val="00C07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637FF59CEB717E163C6836B1ADBB0D5FAFD8B828F5A98DDFCB2361D566B98F17AB90D6F7EB0E9477B2A09903024CB49B262C06E73BE1DY9IAF" TargetMode="External"/><Relationship Id="rId13" Type="http://schemas.openxmlformats.org/officeDocument/2006/relationships/hyperlink" Target="consultantplus://offline/ref=AB0A7138CFCD987D6BCF044191A6CEC12B343CFE774A2271C35BBCE2079103141B4D8B5557753D455410DCCCF6BB31934EDE129C447ED4A0HBO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268362B884998415A368EB4E462F0C72B021A4007FA1BA2852079E408A0ECD2C3B2A74FFA76FD9E94799285E0BK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268362B884998415A368EB4E462F0C72B321A30778A1BA2852079E408A0ECD3E3B7278FFA471D9E952CF7918E7A5355A725C9435DC4CCC07K1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F268362B884998415A368EB4E462F0C75BA2BA00576A1BA2852079E408A0ECD3E3B7278FFA471DAEA52CF7918E7A5355A725C9435DC4CCC07K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F637FF59CEB717E163C6836B1ADBB0D3F1F188888C5A98DDFCB2361D566B98F17AB90D6F7EB1E94F7B2A09903024CB49B262C06E73BE1DY9I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3DA98-5DDC-4EC4-93D0-773FD566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30</cp:revision>
  <cp:lastPrinted>2022-11-29T05:43:00Z</cp:lastPrinted>
  <dcterms:created xsi:type="dcterms:W3CDTF">2019-10-15T05:33:00Z</dcterms:created>
  <dcterms:modified xsi:type="dcterms:W3CDTF">2022-11-29T05:44:00Z</dcterms:modified>
</cp:coreProperties>
</file>